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660D" w:rsidRDefault="0028660D" w:rsidP="007E1494">
      <w:pPr>
        <w:ind w:right="57"/>
        <w:jc w:val="right"/>
        <w:rPr>
          <w:b/>
          <w:bCs/>
        </w:rPr>
      </w:pPr>
      <w:r>
        <w:rPr>
          <w:b/>
          <w:bCs/>
        </w:rPr>
        <w:t>Приложение №4</w:t>
      </w:r>
    </w:p>
    <w:p w:rsidR="0028660D" w:rsidRDefault="0028660D" w:rsidP="00661B13">
      <w:pPr>
        <w:ind w:right="57"/>
        <w:jc w:val="center"/>
        <w:rPr>
          <w:b/>
          <w:bCs/>
        </w:rPr>
      </w:pPr>
    </w:p>
    <w:p w:rsidR="00562366" w:rsidRPr="00A4788C" w:rsidRDefault="00E037A5" w:rsidP="00661B13">
      <w:pPr>
        <w:ind w:right="57"/>
        <w:jc w:val="center"/>
        <w:rPr>
          <w:b/>
        </w:rPr>
      </w:pPr>
      <w:r w:rsidRPr="00A4788C">
        <w:rPr>
          <w:b/>
          <w:bCs/>
        </w:rPr>
        <w:t xml:space="preserve">Порядок оценки и сопоставления заявок на участие в </w:t>
      </w:r>
      <w:r w:rsidR="006F4D6D">
        <w:rPr>
          <w:b/>
          <w:bCs/>
        </w:rPr>
        <w:t>запросе предложений</w:t>
      </w:r>
    </w:p>
    <w:p w:rsidR="003A528D" w:rsidRDefault="003A528D" w:rsidP="00C81E51">
      <w:pPr>
        <w:pStyle w:val="a9"/>
        <w:spacing w:line="336" w:lineRule="auto"/>
        <w:ind w:left="0"/>
        <w:jc w:val="both"/>
        <w:outlineLvl w:val="0"/>
        <w:rPr>
          <w:bCs/>
          <w:sz w:val="24"/>
          <w:szCs w:val="24"/>
        </w:rPr>
      </w:pPr>
      <w:bookmarkStart w:id="0" w:name="_Ref169632434"/>
      <w:bookmarkStart w:id="1" w:name="_Toc223437117"/>
    </w:p>
    <w:p w:rsidR="00C81E51" w:rsidRPr="00A4788C" w:rsidRDefault="00C81E51" w:rsidP="00C81E51">
      <w:pPr>
        <w:pStyle w:val="a9"/>
        <w:spacing w:line="336" w:lineRule="auto"/>
        <w:ind w:left="0"/>
        <w:jc w:val="both"/>
        <w:outlineLvl w:val="0"/>
        <w:rPr>
          <w:bCs/>
          <w:sz w:val="24"/>
          <w:szCs w:val="24"/>
        </w:rPr>
      </w:pPr>
    </w:p>
    <w:p w:rsidR="000358B8" w:rsidRPr="00A4788C" w:rsidRDefault="00A6786F" w:rsidP="006A7C5D">
      <w:pPr>
        <w:pStyle w:val="a9"/>
        <w:ind w:left="0" w:firstLine="709"/>
        <w:jc w:val="both"/>
        <w:outlineLvl w:val="0"/>
        <w:rPr>
          <w:sz w:val="24"/>
          <w:szCs w:val="24"/>
        </w:rPr>
      </w:pPr>
      <w:r w:rsidRPr="00A4788C">
        <w:rPr>
          <w:bCs/>
          <w:sz w:val="24"/>
          <w:szCs w:val="24"/>
        </w:rPr>
        <w:t xml:space="preserve">Оценка и сопоставление заявок на участие в </w:t>
      </w:r>
      <w:r w:rsidR="006F4D6D" w:rsidRPr="006F4D6D">
        <w:rPr>
          <w:bCs/>
          <w:sz w:val="24"/>
          <w:szCs w:val="24"/>
        </w:rPr>
        <w:t>запросе</w:t>
      </w:r>
      <w:r w:rsidR="006F4D6D">
        <w:rPr>
          <w:b/>
          <w:bCs/>
        </w:rPr>
        <w:t xml:space="preserve"> </w:t>
      </w:r>
      <w:r w:rsidR="006F4D6D" w:rsidRPr="006F4D6D">
        <w:rPr>
          <w:bCs/>
          <w:sz w:val="24"/>
          <w:szCs w:val="24"/>
        </w:rPr>
        <w:t>предложений</w:t>
      </w:r>
      <w:r w:rsidRPr="00A4788C">
        <w:rPr>
          <w:bCs/>
          <w:sz w:val="24"/>
          <w:szCs w:val="24"/>
        </w:rPr>
        <w:t xml:space="preserve"> </w:t>
      </w:r>
      <w:r w:rsidRPr="00A4788C">
        <w:rPr>
          <w:bCs/>
          <w:sz w:val="24"/>
          <w:szCs w:val="24"/>
        </w:rPr>
        <w:br/>
        <w:t>осуществля</w:t>
      </w:r>
      <w:r w:rsidR="008F2A05" w:rsidRPr="00A4788C">
        <w:rPr>
          <w:bCs/>
          <w:sz w:val="24"/>
          <w:szCs w:val="24"/>
        </w:rPr>
        <w:t>ется</w:t>
      </w:r>
      <w:r w:rsidRPr="00A4788C">
        <w:rPr>
          <w:bCs/>
          <w:sz w:val="24"/>
          <w:szCs w:val="24"/>
        </w:rPr>
        <w:t xml:space="preserve"> </w:t>
      </w:r>
      <w:r w:rsidR="008446AD" w:rsidRPr="008446AD">
        <w:rPr>
          <w:bCs/>
          <w:sz w:val="24"/>
          <w:szCs w:val="24"/>
        </w:rPr>
        <w:t>Закупочной комисси</w:t>
      </w:r>
      <w:r w:rsidR="008446AD">
        <w:rPr>
          <w:bCs/>
          <w:sz w:val="24"/>
          <w:szCs w:val="24"/>
        </w:rPr>
        <w:t>ей</w:t>
      </w:r>
      <w:r w:rsidRPr="00A4788C">
        <w:rPr>
          <w:bCs/>
          <w:sz w:val="24"/>
          <w:szCs w:val="24"/>
        </w:rPr>
        <w:t xml:space="preserve"> в целях выявления лучших условий исполнения </w:t>
      </w:r>
      <w:r w:rsidRPr="00A4788C">
        <w:rPr>
          <w:bCs/>
          <w:sz w:val="24"/>
          <w:szCs w:val="24"/>
        </w:rPr>
        <w:br/>
      </w:r>
      <w:r w:rsidR="003A528D" w:rsidRPr="00A4788C">
        <w:rPr>
          <w:bCs/>
          <w:sz w:val="24"/>
          <w:szCs w:val="24"/>
        </w:rPr>
        <w:t>договора</w:t>
      </w:r>
      <w:r w:rsidRPr="00A4788C">
        <w:rPr>
          <w:bCs/>
          <w:sz w:val="24"/>
          <w:szCs w:val="24"/>
        </w:rPr>
        <w:t xml:space="preserve"> в соответствии с критериями, их содержанием и значимостью, установленны</w:t>
      </w:r>
      <w:r w:rsidR="00306AFB" w:rsidRPr="00A4788C">
        <w:rPr>
          <w:bCs/>
          <w:sz w:val="24"/>
          <w:szCs w:val="24"/>
        </w:rPr>
        <w:t>ми</w:t>
      </w:r>
      <w:r w:rsidRPr="00A4788C">
        <w:rPr>
          <w:bCs/>
          <w:sz w:val="24"/>
          <w:szCs w:val="24"/>
        </w:rPr>
        <w:t xml:space="preserve"> в </w:t>
      </w:r>
      <w:r w:rsidR="00955085">
        <w:rPr>
          <w:bCs/>
          <w:sz w:val="24"/>
          <w:szCs w:val="24"/>
        </w:rPr>
        <w:t>Д</w:t>
      </w:r>
      <w:r w:rsidRPr="00A4788C">
        <w:rPr>
          <w:bCs/>
          <w:sz w:val="24"/>
          <w:szCs w:val="24"/>
        </w:rPr>
        <w:t>окументации</w:t>
      </w:r>
      <w:r w:rsidR="00955085">
        <w:rPr>
          <w:bCs/>
          <w:sz w:val="24"/>
          <w:szCs w:val="24"/>
        </w:rPr>
        <w:t xml:space="preserve"> о </w:t>
      </w:r>
      <w:r w:rsidR="006F4D6D" w:rsidRPr="006F4D6D">
        <w:rPr>
          <w:bCs/>
          <w:sz w:val="24"/>
          <w:szCs w:val="24"/>
        </w:rPr>
        <w:t>запросе предложений</w:t>
      </w:r>
      <w:r w:rsidRPr="00A4788C">
        <w:rPr>
          <w:bCs/>
          <w:sz w:val="24"/>
          <w:szCs w:val="24"/>
        </w:rPr>
        <w:t>.</w:t>
      </w:r>
    </w:p>
    <w:bookmarkEnd w:id="0"/>
    <w:bookmarkEnd w:id="1"/>
    <w:p w:rsidR="00DD0B54" w:rsidRPr="00A4788C" w:rsidRDefault="00A6786F" w:rsidP="006A7C5D">
      <w:pPr>
        <w:pStyle w:val="a9"/>
        <w:ind w:left="0" w:firstLine="709"/>
        <w:jc w:val="both"/>
        <w:outlineLvl w:val="0"/>
        <w:rPr>
          <w:b/>
          <w:sz w:val="24"/>
          <w:szCs w:val="24"/>
        </w:rPr>
      </w:pPr>
      <w:r w:rsidRPr="00A4788C">
        <w:rPr>
          <w:b/>
          <w:bCs/>
          <w:sz w:val="24"/>
          <w:szCs w:val="24"/>
        </w:rPr>
        <w:t xml:space="preserve">Критерии оценки заявок на участие в </w:t>
      </w:r>
      <w:r w:rsidR="006F4D6D" w:rsidRPr="006F4D6D">
        <w:rPr>
          <w:b/>
          <w:bCs/>
          <w:sz w:val="24"/>
          <w:szCs w:val="24"/>
        </w:rPr>
        <w:t>запросе предложений</w:t>
      </w:r>
      <w:r w:rsidRPr="00A4788C">
        <w:rPr>
          <w:b/>
          <w:bCs/>
          <w:sz w:val="24"/>
          <w:szCs w:val="24"/>
        </w:rPr>
        <w:t xml:space="preserve">, их содержание </w:t>
      </w:r>
      <w:r w:rsidRPr="00A4788C">
        <w:rPr>
          <w:b/>
          <w:bCs/>
          <w:sz w:val="24"/>
          <w:szCs w:val="24"/>
        </w:rPr>
        <w:br/>
        <w:t>и значимость.</w:t>
      </w:r>
    </w:p>
    <w:p w:rsidR="00DD0B54" w:rsidRPr="00A4788C" w:rsidRDefault="00DD0B54" w:rsidP="006A7C5D">
      <w:pPr>
        <w:pStyle w:val="31"/>
        <w:keepNext w:val="0"/>
        <w:numPr>
          <w:ilvl w:val="0"/>
          <w:numId w:val="0"/>
        </w:numPr>
        <w:spacing w:before="0" w:after="0"/>
        <w:ind w:firstLine="720"/>
        <w:rPr>
          <w:rFonts w:ascii="Times New Roman" w:hAnsi="Times New Roman"/>
          <w:b w:val="0"/>
          <w:szCs w:val="24"/>
        </w:rPr>
      </w:pPr>
      <w:r w:rsidRPr="00A4788C">
        <w:rPr>
          <w:rFonts w:ascii="Times New Roman" w:hAnsi="Times New Roman"/>
          <w:b w:val="0"/>
          <w:szCs w:val="24"/>
        </w:rPr>
        <w:t xml:space="preserve">Заявки на участие в </w:t>
      </w:r>
      <w:r w:rsidR="006F4D6D" w:rsidRPr="006F4D6D">
        <w:rPr>
          <w:rFonts w:ascii="Times New Roman" w:hAnsi="Times New Roman"/>
          <w:b w:val="0"/>
          <w:szCs w:val="24"/>
        </w:rPr>
        <w:t>запросе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 xml:space="preserve">участников </w:t>
      </w:r>
      <w:r w:rsidR="006F4D6D" w:rsidRPr="006F4D6D">
        <w:rPr>
          <w:rFonts w:ascii="Times New Roman" w:hAnsi="Times New Roman"/>
          <w:b w:val="0"/>
          <w:szCs w:val="24"/>
        </w:rPr>
        <w:t>запрос</w:t>
      </w:r>
      <w:r w:rsidR="006F4D6D">
        <w:rPr>
          <w:rFonts w:ascii="Times New Roman" w:hAnsi="Times New Roman"/>
          <w:b w:val="0"/>
          <w:szCs w:val="24"/>
        </w:rPr>
        <w:t>а</w:t>
      </w:r>
      <w:r w:rsidR="006F4D6D" w:rsidRPr="006F4D6D">
        <w:rPr>
          <w:rFonts w:ascii="Times New Roman" w:hAnsi="Times New Roman"/>
          <w:b w:val="0"/>
          <w:szCs w:val="24"/>
        </w:rPr>
        <w:t xml:space="preserve">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оценив</w:t>
      </w:r>
      <w:r w:rsidR="007040AB" w:rsidRPr="00A4788C">
        <w:rPr>
          <w:rFonts w:ascii="Times New Roman" w:hAnsi="Times New Roman"/>
          <w:b w:val="0"/>
          <w:szCs w:val="24"/>
        </w:rPr>
        <w:t>а</w:t>
      </w:r>
      <w:r w:rsidR="008F2A05" w:rsidRPr="00A4788C">
        <w:rPr>
          <w:rFonts w:ascii="Times New Roman" w:hAnsi="Times New Roman"/>
          <w:b w:val="0"/>
          <w:szCs w:val="24"/>
        </w:rPr>
        <w:t>ются</w:t>
      </w:r>
      <w:r w:rsidRPr="00A4788C">
        <w:rPr>
          <w:rFonts w:ascii="Times New Roman" w:hAnsi="Times New Roman"/>
          <w:b w:val="0"/>
          <w:szCs w:val="24"/>
        </w:rPr>
        <w:t xml:space="preserve"> исходя из критериев:</w:t>
      </w:r>
    </w:p>
    <w:p w:rsidR="000251DE" w:rsidRPr="00A4788C" w:rsidRDefault="000251DE" w:rsidP="006A7C5D"/>
    <w:p w:rsidR="00B300E6" w:rsidRPr="00E15BE5" w:rsidRDefault="00B300E6" w:rsidP="00E95BAA">
      <w:pPr>
        <w:numPr>
          <w:ilvl w:val="0"/>
          <w:numId w:val="20"/>
        </w:numPr>
        <w:ind w:left="1005" w:firstLine="0"/>
        <w:jc w:val="both"/>
        <w:rPr>
          <w:b/>
          <w:smallCaps/>
        </w:rPr>
      </w:pPr>
      <w:r w:rsidRPr="00E15BE5">
        <w:rPr>
          <w:b/>
          <w:smallCaps/>
        </w:rPr>
        <w:t xml:space="preserve">Критерии оценки  заявок на участие в </w:t>
      </w:r>
      <w:r w:rsidR="006F4D6D" w:rsidRPr="00E15BE5">
        <w:rPr>
          <w:b/>
          <w:smallCaps/>
          <w:sz w:val="20"/>
          <w:szCs w:val="20"/>
        </w:rPr>
        <w:t>ЗАПРОСЕ ПРЕДЛОЖЕНИЙ</w:t>
      </w:r>
      <w:r w:rsidRPr="00E15BE5">
        <w:rPr>
          <w:b/>
          <w:smallCaps/>
        </w:rPr>
        <w:t xml:space="preserve"> и их значимость</w:t>
      </w:r>
      <w:r w:rsidR="00E95BAA" w:rsidRPr="00E15BE5">
        <w:rPr>
          <w:b/>
          <w:bCs/>
        </w:rPr>
        <w:t xml:space="preserve">: </w:t>
      </w:r>
    </w:p>
    <w:p w:rsidR="00B300E6" w:rsidRPr="00A4788C" w:rsidRDefault="00B300E6" w:rsidP="006A7C5D">
      <w:pPr>
        <w:jc w:val="right"/>
        <w:rPr>
          <w:b/>
          <w:caps/>
        </w:rPr>
      </w:pPr>
    </w:p>
    <w:tbl>
      <w:tblPr>
        <w:tblW w:w="931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00"/>
        <w:gridCol w:w="5640"/>
        <w:gridCol w:w="2478"/>
      </w:tblGrid>
      <w:tr w:rsidR="00562366" w:rsidRPr="00A4788C">
        <w:trPr>
          <w:tblHeader/>
        </w:trPr>
        <w:tc>
          <w:tcPr>
            <w:tcW w:w="1200"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 xml:space="preserve">Номер </w:t>
            </w:r>
            <w:r w:rsidRPr="00A4788C">
              <w:rPr>
                <w:b/>
                <w:bCs/>
                <w:szCs w:val="24"/>
              </w:rPr>
              <w:br/>
              <w:t>крит</w:t>
            </w:r>
            <w:r w:rsidRPr="00A4788C">
              <w:rPr>
                <w:b/>
                <w:bCs/>
                <w:szCs w:val="24"/>
              </w:rPr>
              <w:t>е</w:t>
            </w:r>
            <w:r w:rsidRPr="00A4788C">
              <w:rPr>
                <w:b/>
                <w:bCs/>
                <w:szCs w:val="24"/>
              </w:rPr>
              <w:t>рия</w:t>
            </w:r>
          </w:p>
        </w:tc>
        <w:tc>
          <w:tcPr>
            <w:tcW w:w="5640" w:type="dxa"/>
            <w:tcBorders>
              <w:top w:val="single" w:sz="4" w:space="0" w:color="auto"/>
              <w:left w:val="single" w:sz="4" w:space="0" w:color="auto"/>
              <w:bottom w:val="single" w:sz="4" w:space="0" w:color="auto"/>
              <w:right w:val="single" w:sz="4" w:space="0" w:color="auto"/>
            </w:tcBorders>
            <w:vAlign w:val="center"/>
          </w:tcPr>
          <w:p w:rsidR="00562366" w:rsidRPr="00A4788C" w:rsidRDefault="00562366" w:rsidP="00E15BE5">
            <w:pPr>
              <w:pStyle w:val="afe"/>
              <w:tabs>
                <w:tab w:val="clear" w:pos="1980"/>
              </w:tabs>
              <w:ind w:left="0" w:firstLine="0"/>
              <w:jc w:val="center"/>
              <w:rPr>
                <w:b/>
                <w:bCs/>
                <w:szCs w:val="24"/>
              </w:rPr>
            </w:pPr>
            <w:r w:rsidRPr="00A4788C">
              <w:rPr>
                <w:b/>
                <w:bCs/>
                <w:szCs w:val="24"/>
              </w:rPr>
              <w:t xml:space="preserve">Критерии оценки </w:t>
            </w:r>
            <w:r w:rsidRPr="00A4788C">
              <w:rPr>
                <w:b/>
                <w:bCs/>
                <w:szCs w:val="24"/>
              </w:rPr>
              <w:br/>
              <w:t xml:space="preserve">заявок на участие в </w:t>
            </w:r>
            <w:r w:rsidR="006F4D6D" w:rsidRPr="006F4D6D">
              <w:rPr>
                <w:b/>
                <w:szCs w:val="24"/>
              </w:rPr>
              <w:t>запросе предложений</w:t>
            </w:r>
            <w:r w:rsidR="006F4D6D" w:rsidRPr="00A4788C">
              <w:rPr>
                <w:b/>
                <w:szCs w:val="24"/>
              </w:rPr>
              <w:t xml:space="preserve"> </w:t>
            </w:r>
          </w:p>
        </w:tc>
        <w:tc>
          <w:tcPr>
            <w:tcW w:w="2478"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Значимость крит</w:t>
            </w:r>
            <w:r w:rsidRPr="00A4788C">
              <w:rPr>
                <w:b/>
                <w:bCs/>
                <w:szCs w:val="24"/>
              </w:rPr>
              <w:t>е</w:t>
            </w:r>
            <w:r w:rsidRPr="00A4788C">
              <w:rPr>
                <w:b/>
                <w:bCs/>
                <w:szCs w:val="24"/>
              </w:rPr>
              <w:t>риев в процентах</w:t>
            </w:r>
          </w:p>
          <w:p w:rsidR="00562366" w:rsidRPr="00A4788C" w:rsidRDefault="00562366" w:rsidP="00E15BE5">
            <w:pPr>
              <w:pStyle w:val="afe"/>
              <w:tabs>
                <w:tab w:val="clear" w:pos="1980"/>
              </w:tabs>
              <w:ind w:left="0" w:firstLine="0"/>
              <w:jc w:val="center"/>
              <w:rPr>
                <w:b/>
                <w:bCs/>
                <w:szCs w:val="24"/>
              </w:rPr>
            </w:pPr>
            <w:r w:rsidRPr="00A4788C">
              <w:rPr>
                <w:b/>
                <w:bCs/>
                <w:szCs w:val="24"/>
              </w:rPr>
              <w:t>(К)</w:t>
            </w:r>
          </w:p>
        </w:tc>
      </w:tr>
      <w:tr w:rsidR="007825DD" w:rsidRPr="00A4788C">
        <w:trPr>
          <w:trHeight w:val="70"/>
        </w:trPr>
        <w:tc>
          <w:tcPr>
            <w:tcW w:w="1200" w:type="dxa"/>
            <w:tcBorders>
              <w:top w:val="single" w:sz="4" w:space="0" w:color="auto"/>
              <w:left w:val="single" w:sz="4" w:space="0" w:color="auto"/>
              <w:right w:val="single" w:sz="4" w:space="0" w:color="auto"/>
            </w:tcBorders>
          </w:tcPr>
          <w:p w:rsidR="007825DD" w:rsidRPr="00A4788C" w:rsidRDefault="007825DD" w:rsidP="006A7C5D">
            <w:pPr>
              <w:pStyle w:val="afe"/>
              <w:tabs>
                <w:tab w:val="clear" w:pos="1980"/>
              </w:tabs>
              <w:ind w:left="0" w:firstLine="0"/>
              <w:jc w:val="center"/>
              <w:rPr>
                <w:szCs w:val="24"/>
              </w:rPr>
            </w:pPr>
            <w:r w:rsidRPr="00A4788C">
              <w:rPr>
                <w:szCs w:val="24"/>
              </w:rPr>
              <w:t>1.</w:t>
            </w:r>
          </w:p>
        </w:tc>
        <w:tc>
          <w:tcPr>
            <w:tcW w:w="5640" w:type="dxa"/>
            <w:tcBorders>
              <w:top w:val="single" w:sz="4" w:space="0" w:color="auto"/>
              <w:left w:val="single" w:sz="4" w:space="0" w:color="auto"/>
              <w:right w:val="single" w:sz="4" w:space="0" w:color="auto"/>
            </w:tcBorders>
          </w:tcPr>
          <w:p w:rsidR="007825DD" w:rsidRPr="00AD116B" w:rsidRDefault="007825DD" w:rsidP="003126A2">
            <w:pPr>
              <w:pStyle w:val="afe"/>
              <w:tabs>
                <w:tab w:val="clear" w:pos="1980"/>
              </w:tabs>
              <w:ind w:left="0" w:hanging="3"/>
              <w:rPr>
                <w:szCs w:val="24"/>
              </w:rPr>
            </w:pPr>
            <w:r w:rsidRPr="00AD116B">
              <w:rPr>
                <w:szCs w:val="24"/>
              </w:rPr>
              <w:t>Цена договора (лота)</w:t>
            </w:r>
            <w:r>
              <w:rPr>
                <w:szCs w:val="24"/>
              </w:rPr>
              <w:t>;</w:t>
            </w:r>
          </w:p>
        </w:tc>
        <w:tc>
          <w:tcPr>
            <w:tcW w:w="2478" w:type="dxa"/>
            <w:tcBorders>
              <w:top w:val="single" w:sz="4" w:space="0" w:color="auto"/>
              <w:left w:val="single" w:sz="4" w:space="0" w:color="auto"/>
              <w:right w:val="single" w:sz="4" w:space="0" w:color="auto"/>
            </w:tcBorders>
          </w:tcPr>
          <w:p w:rsidR="007825DD" w:rsidRPr="00E15BE5" w:rsidRDefault="001F3DE6" w:rsidP="005F1E24">
            <w:pPr>
              <w:pStyle w:val="afe"/>
              <w:ind w:left="34" w:firstLine="0"/>
              <w:jc w:val="center"/>
              <w:rPr>
                <w:szCs w:val="24"/>
              </w:rPr>
            </w:pPr>
            <w:r>
              <w:rPr>
                <w:szCs w:val="24"/>
              </w:rPr>
              <w:t>9</w:t>
            </w:r>
            <w:r>
              <w:rPr>
                <w:szCs w:val="24"/>
                <w:lang w:val="en-US"/>
              </w:rPr>
              <w:t>5</w:t>
            </w:r>
            <w:r w:rsidR="00E15BE5" w:rsidRPr="00E15BE5">
              <w:rPr>
                <w:szCs w:val="24"/>
              </w:rPr>
              <w:t>%</w:t>
            </w:r>
          </w:p>
        </w:tc>
      </w:tr>
      <w:tr w:rsidR="00AC0EC1" w:rsidRPr="00A4788C">
        <w:trPr>
          <w:trHeight w:val="77"/>
        </w:trPr>
        <w:tc>
          <w:tcPr>
            <w:tcW w:w="1200" w:type="dxa"/>
            <w:tcBorders>
              <w:top w:val="single" w:sz="4" w:space="0" w:color="auto"/>
              <w:left w:val="single" w:sz="4" w:space="0" w:color="auto"/>
              <w:right w:val="single" w:sz="4" w:space="0" w:color="auto"/>
            </w:tcBorders>
          </w:tcPr>
          <w:p w:rsidR="00AC0EC1" w:rsidRDefault="001F3DE6" w:rsidP="00282BE3">
            <w:pPr>
              <w:pStyle w:val="afe"/>
              <w:tabs>
                <w:tab w:val="clear" w:pos="1980"/>
              </w:tabs>
              <w:ind w:left="0" w:firstLine="0"/>
              <w:jc w:val="center"/>
              <w:rPr>
                <w:szCs w:val="24"/>
              </w:rPr>
            </w:pPr>
            <w:r>
              <w:rPr>
                <w:szCs w:val="24"/>
                <w:lang w:val="en-US"/>
              </w:rPr>
              <w:t>2</w:t>
            </w:r>
            <w:r w:rsidR="00AC0EC1">
              <w:rPr>
                <w:szCs w:val="24"/>
              </w:rPr>
              <w:t>.</w:t>
            </w:r>
          </w:p>
        </w:tc>
        <w:tc>
          <w:tcPr>
            <w:tcW w:w="5640" w:type="dxa"/>
            <w:tcBorders>
              <w:top w:val="single" w:sz="4" w:space="0" w:color="auto"/>
              <w:left w:val="single" w:sz="4" w:space="0" w:color="auto"/>
              <w:right w:val="single" w:sz="4" w:space="0" w:color="auto"/>
            </w:tcBorders>
          </w:tcPr>
          <w:p w:rsidR="00AC0EC1" w:rsidRPr="001F3DE6" w:rsidRDefault="00AC0EC1" w:rsidP="009F2E3B">
            <w:pPr>
              <w:pStyle w:val="afe"/>
              <w:tabs>
                <w:tab w:val="clear" w:pos="1980"/>
              </w:tabs>
              <w:ind w:left="0" w:firstLine="0"/>
              <w:rPr>
                <w:szCs w:val="24"/>
              </w:rPr>
            </w:pPr>
            <w:r>
              <w:rPr>
                <w:szCs w:val="24"/>
              </w:rPr>
              <w:t>Опыт выполнения подрядных работ</w:t>
            </w:r>
            <w:r w:rsidR="009F2E3B">
              <w:rPr>
                <w:szCs w:val="24"/>
              </w:rPr>
              <w:t>, являющихся предметом закупки</w:t>
            </w:r>
          </w:p>
        </w:tc>
        <w:tc>
          <w:tcPr>
            <w:tcW w:w="2478" w:type="dxa"/>
            <w:tcBorders>
              <w:left w:val="single" w:sz="4" w:space="0" w:color="auto"/>
              <w:right w:val="single" w:sz="4" w:space="0" w:color="auto"/>
            </w:tcBorders>
          </w:tcPr>
          <w:p w:rsidR="00AC0EC1" w:rsidRDefault="00AC0EC1" w:rsidP="00282BE3">
            <w:pPr>
              <w:pStyle w:val="afe"/>
              <w:ind w:left="34" w:firstLine="0"/>
              <w:jc w:val="center"/>
              <w:rPr>
                <w:szCs w:val="24"/>
              </w:rPr>
            </w:pPr>
            <w:r>
              <w:rPr>
                <w:szCs w:val="24"/>
              </w:rPr>
              <w:t>5%</w:t>
            </w:r>
          </w:p>
        </w:tc>
      </w:tr>
      <w:tr w:rsidR="00AC0EC1" w:rsidRPr="00A4788C">
        <w:tc>
          <w:tcPr>
            <w:tcW w:w="6840" w:type="dxa"/>
            <w:gridSpan w:val="2"/>
            <w:tcBorders>
              <w:top w:val="single" w:sz="4" w:space="0" w:color="auto"/>
              <w:left w:val="single" w:sz="4" w:space="0" w:color="auto"/>
              <w:bottom w:val="single" w:sz="4" w:space="0" w:color="auto"/>
              <w:right w:val="single" w:sz="4" w:space="0" w:color="auto"/>
            </w:tcBorders>
          </w:tcPr>
          <w:p w:rsidR="00AC0EC1" w:rsidRPr="00A4788C" w:rsidRDefault="00AC0EC1" w:rsidP="006A7C5D">
            <w:pPr>
              <w:pStyle w:val="afe"/>
              <w:tabs>
                <w:tab w:val="clear" w:pos="1980"/>
              </w:tabs>
              <w:ind w:left="0" w:firstLine="0"/>
              <w:jc w:val="left"/>
              <w:rPr>
                <w:b/>
                <w:szCs w:val="24"/>
              </w:rPr>
            </w:pPr>
            <w:r w:rsidRPr="00A4788C">
              <w:rPr>
                <w:b/>
                <w:szCs w:val="24"/>
              </w:rPr>
              <w:t xml:space="preserve">Сумма значимостей критериев оценки заявок на участие в </w:t>
            </w:r>
            <w:r w:rsidRPr="006F4D6D">
              <w:rPr>
                <w:b/>
                <w:szCs w:val="24"/>
              </w:rPr>
              <w:t>запросе предложений</w:t>
            </w:r>
          </w:p>
        </w:tc>
        <w:tc>
          <w:tcPr>
            <w:tcW w:w="2478" w:type="dxa"/>
            <w:tcBorders>
              <w:top w:val="single" w:sz="4" w:space="0" w:color="auto"/>
              <w:left w:val="single" w:sz="4" w:space="0" w:color="auto"/>
              <w:bottom w:val="single" w:sz="4" w:space="0" w:color="auto"/>
              <w:right w:val="single" w:sz="4" w:space="0" w:color="auto"/>
            </w:tcBorders>
          </w:tcPr>
          <w:p w:rsidR="00AC0EC1" w:rsidRPr="00A4788C" w:rsidRDefault="00AC0EC1" w:rsidP="006A7C5D">
            <w:pPr>
              <w:pStyle w:val="afe"/>
              <w:tabs>
                <w:tab w:val="clear" w:pos="1980"/>
              </w:tabs>
              <w:ind w:left="0" w:firstLine="0"/>
              <w:jc w:val="center"/>
              <w:rPr>
                <w:b/>
                <w:szCs w:val="24"/>
              </w:rPr>
            </w:pPr>
            <w:r w:rsidRPr="00A4788C">
              <w:rPr>
                <w:b/>
                <w:szCs w:val="24"/>
              </w:rPr>
              <w:t>100%</w:t>
            </w:r>
          </w:p>
        </w:tc>
      </w:tr>
    </w:tbl>
    <w:p w:rsidR="00562366" w:rsidRPr="00A4788C" w:rsidRDefault="00562366" w:rsidP="006A7C5D">
      <w:pPr>
        <w:rPr>
          <w:b/>
          <w:smallCaps/>
        </w:rPr>
      </w:pPr>
    </w:p>
    <w:p w:rsidR="00B300E6" w:rsidRPr="00A4788C" w:rsidRDefault="00422BC0" w:rsidP="007E1494">
      <w:pPr>
        <w:ind w:firstLine="360"/>
        <w:jc w:val="both"/>
        <w:rPr>
          <w:b/>
          <w:smallCaps/>
        </w:rPr>
      </w:pPr>
      <w:r w:rsidRPr="00A4788C">
        <w:rPr>
          <w:b/>
          <w:smallCaps/>
        </w:rPr>
        <w:t xml:space="preserve">2. </w:t>
      </w:r>
      <w:r w:rsidR="00B300E6" w:rsidRPr="00A4788C">
        <w:rPr>
          <w:b/>
          <w:smallCaps/>
        </w:rPr>
        <w:t xml:space="preserve"> </w:t>
      </w:r>
      <w:r w:rsidR="00904D3C" w:rsidRPr="002C22C8">
        <w:rPr>
          <w:b/>
        </w:rPr>
        <w:t xml:space="preserve">Требования к описанию </w:t>
      </w:r>
      <w:r w:rsidR="00904D3C">
        <w:rPr>
          <w:b/>
        </w:rPr>
        <w:t>участник</w:t>
      </w:r>
      <w:r w:rsidR="00904D3C" w:rsidRPr="002C22C8">
        <w:rPr>
          <w:b/>
        </w:rPr>
        <w:t xml:space="preserve">ами </w:t>
      </w:r>
      <w:r w:rsidR="006F4D6D" w:rsidRPr="006F4D6D">
        <w:rPr>
          <w:b/>
        </w:rPr>
        <w:t>запрос</w:t>
      </w:r>
      <w:r w:rsidR="006F4D6D">
        <w:rPr>
          <w:b/>
        </w:rPr>
        <w:t xml:space="preserve">а </w:t>
      </w:r>
      <w:r w:rsidR="006F4D6D" w:rsidRPr="006F4D6D">
        <w:rPr>
          <w:b/>
        </w:rPr>
        <w:t>предложений</w:t>
      </w:r>
      <w:r w:rsidR="00904D3C" w:rsidRPr="002C22C8">
        <w:rPr>
          <w:b/>
        </w:rPr>
        <w:t xml:space="preserve"> поставляемого тов</w:t>
      </w:r>
      <w:r w:rsidR="00904D3C" w:rsidRPr="002C22C8">
        <w:rPr>
          <w:b/>
        </w:rPr>
        <w:t>а</w:t>
      </w:r>
      <w:r w:rsidR="00904D3C" w:rsidRPr="002C22C8">
        <w:rPr>
          <w:b/>
        </w:rPr>
        <w:t xml:space="preserve">ра, который является предметом </w:t>
      </w:r>
      <w:r w:rsidR="006F4D6D" w:rsidRPr="006F4D6D">
        <w:rPr>
          <w:b/>
        </w:rPr>
        <w:t>запрос</w:t>
      </w:r>
      <w:r w:rsidR="006F4D6D">
        <w:rPr>
          <w:b/>
        </w:rPr>
        <w:t>а</w:t>
      </w:r>
      <w:r w:rsidR="006F4D6D" w:rsidRPr="006F4D6D">
        <w:rPr>
          <w:b/>
        </w:rPr>
        <w:t xml:space="preserve"> предложений</w:t>
      </w:r>
      <w:r w:rsidR="00904D3C" w:rsidRPr="002C22C8">
        <w:rPr>
          <w:b/>
        </w:rPr>
        <w:t>, их качественных характер</w:t>
      </w:r>
      <w:r w:rsidR="00904D3C" w:rsidRPr="002C22C8">
        <w:rPr>
          <w:b/>
        </w:rPr>
        <w:t>и</w:t>
      </w:r>
      <w:r w:rsidR="00904D3C" w:rsidRPr="002C22C8">
        <w:rPr>
          <w:b/>
        </w:rPr>
        <w:t>стик</w:t>
      </w:r>
    </w:p>
    <w:p w:rsidR="00904D3C" w:rsidRDefault="00904D3C" w:rsidP="007E1494">
      <w:pPr>
        <w:ind w:left="360"/>
        <w:jc w:val="both"/>
        <w:rPr>
          <w:b/>
        </w:rPr>
      </w:pPr>
    </w:p>
    <w:p w:rsidR="00904D3C" w:rsidRPr="00A4788C" w:rsidRDefault="0047697C" w:rsidP="00C81E51">
      <w:pPr>
        <w:ind w:left="360"/>
        <w:jc w:val="both"/>
        <w:rPr>
          <w:b/>
        </w:rPr>
      </w:pPr>
      <w:r>
        <w:rPr>
          <w:b/>
        </w:rPr>
        <w:t>2.</w:t>
      </w:r>
      <w:r w:rsidR="007825DD">
        <w:rPr>
          <w:b/>
        </w:rPr>
        <w:t>1</w:t>
      </w:r>
      <w:r>
        <w:rPr>
          <w:b/>
        </w:rPr>
        <w:t>.</w:t>
      </w:r>
      <w:r w:rsidR="007825DD">
        <w:rPr>
          <w:b/>
        </w:rPr>
        <w:t xml:space="preserve"> </w:t>
      </w:r>
      <w:r w:rsidR="00B300E6" w:rsidRPr="00A4788C">
        <w:rPr>
          <w:b/>
        </w:rPr>
        <w:t xml:space="preserve">Критерий </w:t>
      </w:r>
      <w:r w:rsidR="00B300E6" w:rsidRPr="007825DD">
        <w:rPr>
          <w:b/>
        </w:rPr>
        <w:t>«</w:t>
      </w:r>
      <w:r w:rsidR="007825DD" w:rsidRPr="007825DD">
        <w:rPr>
          <w:b/>
        </w:rPr>
        <w:t>Цена договора (лота)</w:t>
      </w:r>
      <w:r w:rsidR="00B300E6" w:rsidRPr="007825DD">
        <w:rPr>
          <w:b/>
        </w:rPr>
        <w:t>»</w:t>
      </w:r>
      <w:r w:rsidR="00B300E6" w:rsidRPr="00A4788C">
        <w:rPr>
          <w:b/>
        </w:rPr>
        <w:t xml:space="preserve"> </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02"/>
        <w:gridCol w:w="2223"/>
        <w:gridCol w:w="5135"/>
      </w:tblGrid>
      <w:tr w:rsidR="00B300E6" w:rsidRPr="00A4788C">
        <w:trPr>
          <w:tblHeader/>
        </w:trPr>
        <w:tc>
          <w:tcPr>
            <w:tcW w:w="2002"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Наименование</w:t>
            </w:r>
          </w:p>
        </w:tc>
        <w:tc>
          <w:tcPr>
            <w:tcW w:w="2223"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Единица измен</w:t>
            </w:r>
            <w:r w:rsidRPr="00A4788C">
              <w:rPr>
                <w:b/>
                <w:bCs/>
                <w:szCs w:val="24"/>
              </w:rPr>
              <w:t>е</w:t>
            </w:r>
            <w:r w:rsidRPr="00A4788C">
              <w:rPr>
                <w:b/>
                <w:bCs/>
                <w:szCs w:val="24"/>
              </w:rPr>
              <w:t>ния</w:t>
            </w:r>
          </w:p>
        </w:tc>
        <w:tc>
          <w:tcPr>
            <w:tcW w:w="5135" w:type="dxa"/>
            <w:tcBorders>
              <w:top w:val="single" w:sz="4" w:space="0" w:color="auto"/>
              <w:left w:val="single" w:sz="4" w:space="0" w:color="auto"/>
              <w:bottom w:val="single" w:sz="4" w:space="0" w:color="auto"/>
              <w:right w:val="single" w:sz="4" w:space="0" w:color="auto"/>
            </w:tcBorders>
            <w:vAlign w:val="center"/>
          </w:tcPr>
          <w:p w:rsidR="00B300E6" w:rsidRPr="00A4788C" w:rsidRDefault="00904D3C" w:rsidP="007E1494">
            <w:pPr>
              <w:pStyle w:val="afe"/>
              <w:tabs>
                <w:tab w:val="clear" w:pos="1980"/>
              </w:tabs>
              <w:ind w:left="0" w:firstLine="0"/>
              <w:rPr>
                <w:b/>
                <w:bCs/>
                <w:szCs w:val="24"/>
              </w:rPr>
            </w:pPr>
            <w:r w:rsidRPr="002C22C8">
              <w:rPr>
                <w:b/>
              </w:rPr>
              <w:t>Требования к описанию</w:t>
            </w:r>
            <w:r w:rsidRPr="00A4788C">
              <w:rPr>
                <w:b/>
              </w:rPr>
              <w:t xml:space="preserve"> критерия</w:t>
            </w:r>
          </w:p>
        </w:tc>
      </w:tr>
      <w:tr w:rsidR="00B8524D" w:rsidRPr="00A4788C">
        <w:trPr>
          <w:trHeight w:val="70"/>
        </w:trPr>
        <w:tc>
          <w:tcPr>
            <w:tcW w:w="2002"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ind w:hanging="3"/>
            </w:pPr>
            <w:r w:rsidRPr="00A4788C">
              <w:t xml:space="preserve">Цена </w:t>
            </w:r>
            <w:r w:rsidR="00E729A3">
              <w:t>договора</w:t>
            </w:r>
            <w:r w:rsidRPr="00A4788C">
              <w:t xml:space="preserve"> </w:t>
            </w:r>
          </w:p>
        </w:tc>
        <w:tc>
          <w:tcPr>
            <w:tcW w:w="2223"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pPr>
            <w:r w:rsidRPr="00A4788C">
              <w:t>Российский рубль</w:t>
            </w:r>
          </w:p>
        </w:tc>
        <w:tc>
          <w:tcPr>
            <w:tcW w:w="5135" w:type="dxa"/>
            <w:tcBorders>
              <w:top w:val="single" w:sz="4" w:space="0" w:color="auto"/>
              <w:left w:val="single" w:sz="4" w:space="0" w:color="auto"/>
              <w:right w:val="single" w:sz="4" w:space="0" w:color="auto"/>
            </w:tcBorders>
          </w:tcPr>
          <w:p w:rsidR="00B8524D" w:rsidRPr="00A4788C" w:rsidRDefault="00E15BE5" w:rsidP="00E15BE5">
            <w:pPr>
              <w:jc w:val="both"/>
            </w:pPr>
            <w:r w:rsidRPr="00A4788C">
              <w:t xml:space="preserve">Оценивается </w:t>
            </w:r>
            <w:r>
              <w:t>предложение</w:t>
            </w:r>
            <w:r w:rsidRPr="00A4788C">
              <w:t xml:space="preserve"> цены </w:t>
            </w:r>
            <w:r>
              <w:t>договора</w:t>
            </w:r>
            <w:r w:rsidRPr="00A4788C">
              <w:t xml:space="preserve">, </w:t>
            </w:r>
            <w:r>
              <w:t>ук</w:t>
            </w:r>
            <w:r>
              <w:t>а</w:t>
            </w:r>
            <w:r>
              <w:t>занное</w:t>
            </w:r>
            <w:r w:rsidRPr="00A4788C">
              <w:t xml:space="preserve"> участником </w:t>
            </w:r>
            <w:r w:rsidRPr="006F4D6D">
              <w:t>запроса предложений</w:t>
            </w:r>
            <w:r w:rsidRPr="00A4788C">
              <w:t xml:space="preserve"> в его заявке на участие в </w:t>
            </w:r>
            <w:r w:rsidRPr="006F4D6D">
              <w:t>запросе предложений</w:t>
            </w:r>
            <w:r w:rsidRPr="00A4788C">
              <w:t xml:space="preserve">, по сравнению с </w:t>
            </w:r>
            <w:r>
              <w:t>минимальным предложением участника процедуры закупки</w:t>
            </w:r>
          </w:p>
        </w:tc>
      </w:tr>
    </w:tbl>
    <w:p w:rsidR="00C81E51" w:rsidRPr="00C81E51" w:rsidRDefault="00C81E51" w:rsidP="009F2E3B">
      <w:pPr>
        <w:jc w:val="both"/>
      </w:pPr>
      <w:bookmarkStart w:id="2" w:name="_GoBack"/>
      <w:bookmarkEnd w:id="2"/>
    </w:p>
    <w:p w:rsidR="00C81E51" w:rsidRPr="008C0186" w:rsidRDefault="00C81E51" w:rsidP="00C81E51">
      <w:pPr>
        <w:pStyle w:val="31"/>
        <w:keepNext w:val="0"/>
        <w:numPr>
          <w:ilvl w:val="0"/>
          <w:numId w:val="0"/>
        </w:numPr>
        <w:spacing w:before="0" w:after="0"/>
        <w:ind w:firstLine="540"/>
        <w:rPr>
          <w:rFonts w:ascii="Times New Roman" w:hAnsi="Times New Roman"/>
          <w:szCs w:val="24"/>
        </w:rPr>
      </w:pPr>
      <w:r w:rsidRPr="008C0186">
        <w:rPr>
          <w:rFonts w:ascii="Times New Roman" w:hAnsi="Times New Roman"/>
          <w:szCs w:val="24"/>
        </w:rPr>
        <w:t>2.</w:t>
      </w:r>
      <w:r w:rsidRPr="00C81E51">
        <w:rPr>
          <w:rFonts w:ascii="Times New Roman" w:hAnsi="Times New Roman"/>
          <w:szCs w:val="24"/>
        </w:rPr>
        <w:t>3</w:t>
      </w:r>
      <w:r w:rsidRPr="008C0186">
        <w:rPr>
          <w:rFonts w:ascii="Times New Roman" w:hAnsi="Times New Roman"/>
          <w:szCs w:val="24"/>
        </w:rPr>
        <w:t>. Критерий «</w:t>
      </w:r>
      <w:r w:rsidR="009F2E3B" w:rsidRPr="009F2E3B">
        <w:rPr>
          <w:rFonts w:ascii="Times New Roman" w:hAnsi="Times New Roman"/>
          <w:szCs w:val="24"/>
        </w:rPr>
        <w:t>Опыт выполнения подрядных работ, являющихся предметом з</w:t>
      </w:r>
      <w:r w:rsidR="009F2E3B" w:rsidRPr="009F2E3B">
        <w:rPr>
          <w:rFonts w:ascii="Times New Roman" w:hAnsi="Times New Roman"/>
          <w:szCs w:val="24"/>
        </w:rPr>
        <w:t>а</w:t>
      </w:r>
      <w:r w:rsidR="009F2E3B" w:rsidRPr="009F2E3B">
        <w:rPr>
          <w:rFonts w:ascii="Times New Roman" w:hAnsi="Times New Roman"/>
          <w:szCs w:val="24"/>
        </w:rPr>
        <w:t>купки</w:t>
      </w:r>
      <w:r w:rsidRPr="008C0186">
        <w:rPr>
          <w:rFonts w:ascii="Times New Roman" w:hAnsi="Times New Roman"/>
          <w:szCs w:val="24"/>
        </w:rPr>
        <w:t>»</w:t>
      </w:r>
    </w:p>
    <w:tbl>
      <w:tblPr>
        <w:tblW w:w="9643"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80"/>
        <w:gridCol w:w="2255"/>
        <w:gridCol w:w="1134"/>
        <w:gridCol w:w="1985"/>
        <w:gridCol w:w="1984"/>
        <w:gridCol w:w="1705"/>
      </w:tblGrid>
      <w:tr w:rsidR="00C81E51" w:rsidRPr="008C0186" w:rsidTr="00C81E51">
        <w:trPr>
          <w:tblHeader/>
        </w:trPr>
        <w:tc>
          <w:tcPr>
            <w:tcW w:w="580" w:type="dxa"/>
            <w:vAlign w:val="center"/>
          </w:tcPr>
          <w:p w:rsidR="00C81E51" w:rsidRPr="008C0186" w:rsidRDefault="00C81E51" w:rsidP="00834CC4">
            <w:pPr>
              <w:keepNext/>
              <w:autoSpaceDE w:val="0"/>
              <w:autoSpaceDN w:val="0"/>
              <w:adjustRightInd w:val="0"/>
              <w:jc w:val="center"/>
              <w:rPr>
                <w:b/>
              </w:rPr>
            </w:pPr>
            <w:r w:rsidRPr="008C0186">
              <w:rPr>
                <w:b/>
              </w:rPr>
              <w:t xml:space="preserve">№ </w:t>
            </w:r>
            <w:proofErr w:type="gramStart"/>
            <w:r w:rsidRPr="008C0186">
              <w:rPr>
                <w:b/>
              </w:rPr>
              <w:t>п</w:t>
            </w:r>
            <w:proofErr w:type="gramEnd"/>
            <w:r w:rsidRPr="008C0186">
              <w:rPr>
                <w:b/>
              </w:rPr>
              <w:t>/п</w:t>
            </w:r>
          </w:p>
        </w:tc>
        <w:tc>
          <w:tcPr>
            <w:tcW w:w="2255" w:type="dxa"/>
          </w:tcPr>
          <w:p w:rsidR="00C81E51" w:rsidRPr="008C0186" w:rsidRDefault="00C81E51" w:rsidP="00834CC4">
            <w:pPr>
              <w:keepNext/>
              <w:autoSpaceDE w:val="0"/>
              <w:autoSpaceDN w:val="0"/>
              <w:adjustRightInd w:val="0"/>
              <w:jc w:val="center"/>
              <w:rPr>
                <w:b/>
              </w:rPr>
            </w:pPr>
            <w:r w:rsidRPr="008C0186">
              <w:rPr>
                <w:b/>
              </w:rPr>
              <w:t>Предмет оценки</w:t>
            </w:r>
          </w:p>
        </w:tc>
        <w:tc>
          <w:tcPr>
            <w:tcW w:w="1134" w:type="dxa"/>
          </w:tcPr>
          <w:p w:rsidR="00C81E51" w:rsidRPr="008C0186" w:rsidRDefault="00C81E51" w:rsidP="00834CC4">
            <w:pPr>
              <w:keepNext/>
              <w:autoSpaceDE w:val="0"/>
              <w:autoSpaceDN w:val="0"/>
              <w:adjustRightInd w:val="0"/>
              <w:jc w:val="center"/>
              <w:rPr>
                <w:b/>
              </w:rPr>
            </w:pPr>
            <w:r w:rsidRPr="008C0186">
              <w:rPr>
                <w:b/>
              </w:rPr>
              <w:t>Един</w:t>
            </w:r>
            <w:r w:rsidRPr="008C0186">
              <w:rPr>
                <w:b/>
              </w:rPr>
              <w:t>и</w:t>
            </w:r>
            <w:r w:rsidRPr="008C0186">
              <w:rPr>
                <w:b/>
              </w:rPr>
              <w:t>ца и</w:t>
            </w:r>
            <w:r w:rsidRPr="008C0186">
              <w:rPr>
                <w:b/>
              </w:rPr>
              <w:t>з</w:t>
            </w:r>
            <w:r w:rsidRPr="008C0186">
              <w:rPr>
                <w:b/>
              </w:rPr>
              <w:t>мерения</w:t>
            </w:r>
          </w:p>
        </w:tc>
        <w:tc>
          <w:tcPr>
            <w:tcW w:w="1985" w:type="dxa"/>
            <w:vAlign w:val="center"/>
          </w:tcPr>
          <w:p w:rsidR="00C81E51" w:rsidRPr="008C0186" w:rsidRDefault="00C81E51" w:rsidP="00834CC4">
            <w:pPr>
              <w:keepNext/>
              <w:autoSpaceDE w:val="0"/>
              <w:autoSpaceDN w:val="0"/>
              <w:adjustRightInd w:val="0"/>
              <w:jc w:val="center"/>
              <w:rPr>
                <w:b/>
              </w:rPr>
            </w:pPr>
            <w:r w:rsidRPr="008C0186">
              <w:rPr>
                <w:b/>
              </w:rPr>
              <w:t>Требования к описанию кр</w:t>
            </w:r>
            <w:r w:rsidRPr="008C0186">
              <w:rPr>
                <w:b/>
              </w:rPr>
              <w:t>и</w:t>
            </w:r>
            <w:r w:rsidRPr="008C0186">
              <w:rPr>
                <w:b/>
              </w:rPr>
              <w:t>терия</w:t>
            </w:r>
          </w:p>
        </w:tc>
        <w:tc>
          <w:tcPr>
            <w:tcW w:w="1984" w:type="dxa"/>
            <w:vAlign w:val="center"/>
          </w:tcPr>
          <w:p w:rsidR="00C81E51" w:rsidRPr="008C0186" w:rsidRDefault="00C81E51" w:rsidP="00834CC4">
            <w:pPr>
              <w:keepNext/>
              <w:autoSpaceDE w:val="0"/>
              <w:autoSpaceDN w:val="0"/>
              <w:adjustRightInd w:val="0"/>
              <w:jc w:val="center"/>
              <w:rPr>
                <w:b/>
              </w:rPr>
            </w:pPr>
            <w:r w:rsidRPr="008C0186">
              <w:rPr>
                <w:b/>
              </w:rPr>
              <w:t>Содержание описания кр</w:t>
            </w:r>
            <w:r w:rsidRPr="008C0186">
              <w:rPr>
                <w:b/>
              </w:rPr>
              <w:t>и</w:t>
            </w:r>
            <w:r w:rsidRPr="008C0186">
              <w:rPr>
                <w:b/>
              </w:rPr>
              <w:t>терия</w:t>
            </w:r>
          </w:p>
        </w:tc>
        <w:tc>
          <w:tcPr>
            <w:tcW w:w="1705" w:type="dxa"/>
            <w:vAlign w:val="center"/>
          </w:tcPr>
          <w:p w:rsidR="00C81E51" w:rsidRPr="008C0186" w:rsidRDefault="00C81E51" w:rsidP="00834CC4">
            <w:pPr>
              <w:keepNext/>
              <w:autoSpaceDE w:val="0"/>
              <w:autoSpaceDN w:val="0"/>
              <w:adjustRightInd w:val="0"/>
              <w:jc w:val="center"/>
              <w:rPr>
                <w:b/>
              </w:rPr>
            </w:pPr>
            <w:r w:rsidRPr="008C0186">
              <w:rPr>
                <w:b/>
              </w:rPr>
              <w:t>Максимал</w:t>
            </w:r>
            <w:r w:rsidRPr="008C0186">
              <w:rPr>
                <w:b/>
              </w:rPr>
              <w:t>ь</w:t>
            </w:r>
            <w:r w:rsidRPr="008C0186">
              <w:rPr>
                <w:b/>
              </w:rPr>
              <w:t>ное значение в баллах</w:t>
            </w:r>
          </w:p>
        </w:tc>
      </w:tr>
      <w:tr w:rsidR="00C81E51" w:rsidRPr="008C0186" w:rsidTr="00C81E51">
        <w:trPr>
          <w:trHeight w:val="925"/>
        </w:trPr>
        <w:tc>
          <w:tcPr>
            <w:tcW w:w="580" w:type="dxa"/>
          </w:tcPr>
          <w:p w:rsidR="00C81E51" w:rsidRPr="008C0186" w:rsidRDefault="00C81E51" w:rsidP="00834CC4">
            <w:pPr>
              <w:autoSpaceDE w:val="0"/>
              <w:autoSpaceDN w:val="0"/>
              <w:adjustRightInd w:val="0"/>
              <w:jc w:val="both"/>
            </w:pPr>
            <w:r w:rsidRPr="008C0186">
              <w:t>1</w:t>
            </w:r>
          </w:p>
        </w:tc>
        <w:tc>
          <w:tcPr>
            <w:tcW w:w="2255" w:type="dxa"/>
          </w:tcPr>
          <w:p w:rsidR="00C81E51" w:rsidRPr="00F40FEB" w:rsidRDefault="009F2E3B" w:rsidP="00834CC4">
            <w:r>
              <w:t>Опыт выполнения подрядных работ, являющихся пре</w:t>
            </w:r>
            <w:r>
              <w:t>д</w:t>
            </w:r>
            <w:r>
              <w:t>метом закупки</w:t>
            </w:r>
          </w:p>
        </w:tc>
        <w:tc>
          <w:tcPr>
            <w:tcW w:w="1134" w:type="dxa"/>
          </w:tcPr>
          <w:p w:rsidR="00C81E51" w:rsidRPr="00A4788C" w:rsidRDefault="00C81E51" w:rsidP="00834CC4">
            <w:pPr>
              <w:pStyle w:val="afe"/>
              <w:tabs>
                <w:tab w:val="clear" w:pos="1980"/>
              </w:tabs>
              <w:ind w:left="34" w:firstLine="0"/>
              <w:jc w:val="center"/>
              <w:rPr>
                <w:szCs w:val="24"/>
              </w:rPr>
            </w:pPr>
            <w:r>
              <w:rPr>
                <w:szCs w:val="24"/>
              </w:rPr>
              <w:t>лет</w:t>
            </w:r>
          </w:p>
        </w:tc>
        <w:tc>
          <w:tcPr>
            <w:tcW w:w="1985" w:type="dxa"/>
          </w:tcPr>
          <w:p w:rsidR="00C81E51" w:rsidRPr="00F40FEB" w:rsidRDefault="00C81E51" w:rsidP="00C81E51">
            <w:r>
              <w:t>Указать опыт выполнения подрядных работ</w:t>
            </w:r>
          </w:p>
        </w:tc>
        <w:tc>
          <w:tcPr>
            <w:tcW w:w="1984" w:type="dxa"/>
          </w:tcPr>
          <w:p w:rsidR="00C81E51" w:rsidRPr="008C0186" w:rsidRDefault="009F2E3B" w:rsidP="009F2E3B">
            <w:r>
              <w:t>о</w:t>
            </w:r>
            <w:r>
              <w:t>пыт выполн</w:t>
            </w:r>
            <w:r>
              <w:t>е</w:t>
            </w:r>
            <w:r>
              <w:t>ния подрядных работ</w:t>
            </w:r>
            <w:r>
              <w:t xml:space="preserve">, </w:t>
            </w:r>
            <w:r>
              <w:t>явля</w:t>
            </w:r>
            <w:r>
              <w:t>ю</w:t>
            </w:r>
            <w:r>
              <w:t>щихся предм</w:t>
            </w:r>
            <w:r>
              <w:t>е</w:t>
            </w:r>
            <w:r>
              <w:t xml:space="preserve">том </w:t>
            </w:r>
            <w:r>
              <w:t>закупки</w:t>
            </w:r>
            <w:r w:rsidR="00C81E51">
              <w:t xml:space="preserve"> (полных лет)</w:t>
            </w:r>
            <w:r w:rsidR="00C81E51" w:rsidRPr="008C0186">
              <w:t xml:space="preserve">. </w:t>
            </w:r>
          </w:p>
        </w:tc>
        <w:tc>
          <w:tcPr>
            <w:tcW w:w="1705" w:type="dxa"/>
          </w:tcPr>
          <w:p w:rsidR="00C81E51" w:rsidRPr="008C0186" w:rsidRDefault="00C81E51" w:rsidP="00834CC4">
            <w:pPr>
              <w:autoSpaceDE w:val="0"/>
              <w:autoSpaceDN w:val="0"/>
              <w:adjustRightInd w:val="0"/>
              <w:jc w:val="center"/>
              <w:rPr>
                <w:b/>
              </w:rPr>
            </w:pPr>
            <w:r w:rsidRPr="008C0186">
              <w:rPr>
                <w:b/>
              </w:rPr>
              <w:t>100</w:t>
            </w:r>
          </w:p>
        </w:tc>
      </w:tr>
    </w:tbl>
    <w:p w:rsidR="00C81E51" w:rsidRDefault="00C81E51" w:rsidP="006A7C5D">
      <w:pPr>
        <w:ind w:firstLine="567"/>
        <w:jc w:val="both"/>
        <w:rPr>
          <w:lang w:val="en-US"/>
        </w:rPr>
      </w:pPr>
    </w:p>
    <w:p w:rsidR="009F2E3B" w:rsidRPr="00A4788C" w:rsidRDefault="009F2E3B" w:rsidP="009F2E3B">
      <w:pPr>
        <w:pStyle w:val="31"/>
        <w:keepNext w:val="0"/>
        <w:numPr>
          <w:ilvl w:val="0"/>
          <w:numId w:val="0"/>
        </w:numPr>
        <w:spacing w:before="0" w:after="0"/>
        <w:ind w:firstLine="540"/>
        <w:rPr>
          <w:rFonts w:ascii="Times New Roman" w:hAnsi="Times New Roman"/>
          <w:b w:val="0"/>
          <w:szCs w:val="24"/>
        </w:rPr>
      </w:pPr>
      <w:r w:rsidRPr="00A4788C">
        <w:rPr>
          <w:rFonts w:ascii="Times New Roman" w:hAnsi="Times New Roman"/>
          <w:b w:val="0"/>
          <w:szCs w:val="24"/>
        </w:rPr>
        <w:lastRenderedPageBreak/>
        <w:t xml:space="preserve">Для оценки заявки на участие в </w:t>
      </w:r>
      <w:r w:rsidRPr="006F4D6D">
        <w:rPr>
          <w:rFonts w:ascii="Times New Roman" w:hAnsi="Times New Roman"/>
          <w:b w:val="0"/>
          <w:szCs w:val="24"/>
        </w:rPr>
        <w:t xml:space="preserve"> запросе предложений</w:t>
      </w:r>
      <w:r w:rsidRPr="00A4788C">
        <w:rPr>
          <w:rFonts w:ascii="Times New Roman" w:hAnsi="Times New Roman"/>
          <w:b w:val="0"/>
          <w:szCs w:val="24"/>
        </w:rPr>
        <w:t xml:space="preserve"> осуществляется расчет итогов</w:t>
      </w:r>
      <w:r w:rsidRPr="00A4788C">
        <w:rPr>
          <w:rFonts w:ascii="Times New Roman" w:hAnsi="Times New Roman"/>
          <w:b w:val="0"/>
          <w:szCs w:val="24"/>
        </w:rPr>
        <w:t>о</w:t>
      </w:r>
      <w:r w:rsidRPr="00A4788C">
        <w:rPr>
          <w:rFonts w:ascii="Times New Roman" w:hAnsi="Times New Roman"/>
          <w:b w:val="0"/>
          <w:szCs w:val="24"/>
        </w:rPr>
        <w:t xml:space="preserve">го рейтинга по каждой заявке на участие в </w:t>
      </w:r>
      <w:r w:rsidRPr="006F4D6D">
        <w:rPr>
          <w:rFonts w:ascii="Times New Roman" w:hAnsi="Times New Roman"/>
          <w:b w:val="0"/>
          <w:szCs w:val="24"/>
        </w:rPr>
        <w:t>запросе предложений</w:t>
      </w:r>
      <w:r w:rsidRPr="00A4788C">
        <w:rPr>
          <w:rFonts w:ascii="Times New Roman" w:hAnsi="Times New Roman"/>
          <w:b w:val="0"/>
          <w:szCs w:val="24"/>
        </w:rPr>
        <w:t>. Итоговый рейтинг зая</w:t>
      </w:r>
      <w:r w:rsidRPr="00A4788C">
        <w:rPr>
          <w:rFonts w:ascii="Times New Roman" w:hAnsi="Times New Roman"/>
          <w:b w:val="0"/>
          <w:szCs w:val="24"/>
        </w:rPr>
        <w:t>в</w:t>
      </w:r>
      <w:r w:rsidRPr="00A4788C">
        <w:rPr>
          <w:rFonts w:ascii="Times New Roman" w:hAnsi="Times New Roman"/>
          <w:b w:val="0"/>
          <w:szCs w:val="24"/>
        </w:rPr>
        <w:t>ки рассчитывается путем сложения рейтингов по каждому критерию оценки заявки, устано</w:t>
      </w:r>
      <w:r w:rsidRPr="00A4788C">
        <w:rPr>
          <w:rFonts w:ascii="Times New Roman" w:hAnsi="Times New Roman"/>
          <w:b w:val="0"/>
          <w:szCs w:val="24"/>
        </w:rPr>
        <w:t>в</w:t>
      </w:r>
      <w:r w:rsidRPr="00A4788C">
        <w:rPr>
          <w:rFonts w:ascii="Times New Roman" w:hAnsi="Times New Roman"/>
          <w:b w:val="0"/>
          <w:szCs w:val="24"/>
        </w:rPr>
        <w:t xml:space="preserve">ленному в </w:t>
      </w:r>
      <w:r>
        <w:rPr>
          <w:rFonts w:ascii="Times New Roman" w:hAnsi="Times New Roman"/>
          <w:b w:val="0"/>
          <w:szCs w:val="24"/>
        </w:rPr>
        <w:t>Д</w:t>
      </w:r>
      <w:r w:rsidRPr="00A4788C">
        <w:rPr>
          <w:rFonts w:ascii="Times New Roman" w:hAnsi="Times New Roman"/>
          <w:b w:val="0"/>
          <w:szCs w:val="24"/>
        </w:rPr>
        <w:t>окументации</w:t>
      </w:r>
      <w:r>
        <w:rPr>
          <w:rFonts w:ascii="Times New Roman" w:hAnsi="Times New Roman"/>
          <w:b w:val="0"/>
          <w:szCs w:val="24"/>
        </w:rPr>
        <w:t xml:space="preserve"> о </w:t>
      </w:r>
      <w:r w:rsidRPr="006F4D6D">
        <w:rPr>
          <w:rFonts w:ascii="Times New Roman" w:hAnsi="Times New Roman"/>
          <w:b w:val="0"/>
          <w:szCs w:val="24"/>
        </w:rPr>
        <w:t>запросе предложений</w:t>
      </w:r>
      <w:r w:rsidRPr="00A4788C">
        <w:rPr>
          <w:rFonts w:ascii="Times New Roman" w:hAnsi="Times New Roman"/>
          <w:b w:val="0"/>
          <w:szCs w:val="24"/>
        </w:rPr>
        <w:t>.</w:t>
      </w:r>
    </w:p>
    <w:p w:rsidR="009F2E3B" w:rsidRPr="00A4788C" w:rsidRDefault="009F2E3B" w:rsidP="009F2E3B">
      <w:pPr>
        <w:ind w:firstLine="567"/>
        <w:jc w:val="both"/>
      </w:pPr>
      <w:r w:rsidRPr="00A4788C">
        <w:t>Рейтинг заявки по каждому критерию представляет собой оценку в баллах, получа</w:t>
      </w:r>
      <w:r w:rsidRPr="00A4788C">
        <w:t>е</w:t>
      </w:r>
      <w:r w:rsidRPr="00A4788C">
        <w:t xml:space="preserve">мую по результатам оценки по критериям. Дробное значение рейтинга округляется до двух десятичных знаков после запятой по математическим правилам округления. Значимость установленных в </w:t>
      </w:r>
      <w:r>
        <w:rPr>
          <w:bCs/>
        </w:rPr>
        <w:t>Д</w:t>
      </w:r>
      <w:r w:rsidRPr="00A4788C">
        <w:rPr>
          <w:bCs/>
        </w:rPr>
        <w:t>окументации</w:t>
      </w:r>
      <w:r>
        <w:rPr>
          <w:bCs/>
        </w:rPr>
        <w:t xml:space="preserve"> о </w:t>
      </w:r>
      <w:r w:rsidRPr="006F4D6D">
        <w:t>запросе предложений</w:t>
      </w:r>
      <w:r w:rsidRPr="00A4788C">
        <w:t xml:space="preserve"> критериев определяется в проце</w:t>
      </w:r>
      <w:r w:rsidRPr="00A4788C">
        <w:t>н</w:t>
      </w:r>
      <w:r w:rsidRPr="00A4788C">
        <w:t>тах. При этом для расчетов рейтингов применяется коэффициент значимости, равный знач</w:t>
      </w:r>
      <w:r w:rsidRPr="00A4788C">
        <w:t>е</w:t>
      </w:r>
      <w:r w:rsidRPr="00A4788C">
        <w:t>нию соответствующего критерия в процентах, деленному на 100.</w:t>
      </w:r>
    </w:p>
    <w:p w:rsidR="00C81E51" w:rsidRDefault="009F2E3B" w:rsidP="009F2E3B">
      <w:pPr>
        <w:ind w:firstLine="567"/>
        <w:jc w:val="both"/>
      </w:pPr>
      <w:r w:rsidRPr="00A4788C">
        <w:t>Присуждение каждой заявке порядкового номера по мере уменьшения степени выго</w:t>
      </w:r>
      <w:r w:rsidRPr="00A4788C">
        <w:t>д</w:t>
      </w:r>
      <w:r w:rsidRPr="00A4788C">
        <w:t xml:space="preserve">ности содержащихся в ней условий исполнения </w:t>
      </w:r>
      <w:r>
        <w:t>договора</w:t>
      </w:r>
      <w:r w:rsidRPr="00A4788C">
        <w:t xml:space="preserve"> производится по результатам ра</w:t>
      </w:r>
      <w:r w:rsidRPr="00A4788C">
        <w:t>с</w:t>
      </w:r>
      <w:r w:rsidRPr="00A4788C">
        <w:t>чета итогового рейтинга по каждой заявке. Заявке, набравшей наибольший итоговый ре</w:t>
      </w:r>
      <w:r w:rsidRPr="00A4788C">
        <w:t>й</w:t>
      </w:r>
      <w:r w:rsidRPr="00A4788C">
        <w:t>тинг, присваивается первый номер.</w:t>
      </w:r>
    </w:p>
    <w:p w:rsidR="009F2E3B" w:rsidRPr="00C81E51" w:rsidRDefault="009F2E3B" w:rsidP="009F2E3B">
      <w:pPr>
        <w:ind w:firstLine="567"/>
        <w:jc w:val="both"/>
        <w:rPr>
          <w:lang w:val="en-US"/>
        </w:rPr>
      </w:pPr>
    </w:p>
    <w:p w:rsidR="00F3039C" w:rsidRPr="00A4788C" w:rsidRDefault="00422BC0" w:rsidP="006A7C5D">
      <w:pPr>
        <w:jc w:val="both"/>
        <w:rPr>
          <w:b/>
        </w:rPr>
      </w:pPr>
      <w:bookmarkStart w:id="3" w:name="_Toc518119388"/>
      <w:r w:rsidRPr="00A4788C">
        <w:rPr>
          <w:b/>
        </w:rPr>
        <w:t>3.</w:t>
      </w:r>
      <w:r w:rsidR="00D15AFC" w:rsidRPr="00A4788C">
        <w:rPr>
          <w:b/>
        </w:rPr>
        <w:t xml:space="preserve"> </w:t>
      </w:r>
      <w:bookmarkEnd w:id="3"/>
      <w:r w:rsidR="00F3039C" w:rsidRPr="00A4788C">
        <w:rPr>
          <w:b/>
        </w:rPr>
        <w:t>Оценка заявок на</w:t>
      </w:r>
      <w:r w:rsidR="00215237">
        <w:rPr>
          <w:b/>
        </w:rPr>
        <w:t xml:space="preserve"> участие в </w:t>
      </w:r>
      <w:r w:rsidR="006F4D6D" w:rsidRPr="006F4D6D">
        <w:rPr>
          <w:b/>
        </w:rPr>
        <w:t>запросе предложений</w:t>
      </w:r>
      <w:r w:rsidR="00215237">
        <w:rPr>
          <w:b/>
        </w:rPr>
        <w:t xml:space="preserve"> по критериям</w:t>
      </w:r>
    </w:p>
    <w:p w:rsidR="00422BC0" w:rsidRPr="00A4788C" w:rsidRDefault="00422BC0" w:rsidP="006A7C5D">
      <w:pPr>
        <w:keepNext/>
        <w:ind w:firstLine="567"/>
        <w:jc w:val="both"/>
      </w:pPr>
    </w:p>
    <w:p w:rsidR="00AC0EC1" w:rsidRDefault="00422BC0" w:rsidP="006A7C5D">
      <w:pPr>
        <w:keepNext/>
        <w:ind w:firstLine="567"/>
        <w:jc w:val="both"/>
      </w:pPr>
      <w:r w:rsidRPr="00A4788C">
        <w:t xml:space="preserve">3.1. </w:t>
      </w:r>
      <w:r w:rsidR="00AC0EC1" w:rsidRPr="00A4788C">
        <w:t xml:space="preserve">Оценка заявок по критерию </w:t>
      </w:r>
      <w:r w:rsidR="00AC0EC1" w:rsidRPr="00A4788C">
        <w:rPr>
          <w:b/>
        </w:rPr>
        <w:t>«</w:t>
      </w:r>
      <w:r w:rsidR="00AC0EC1">
        <w:t>Цена договора</w:t>
      </w:r>
      <w:r w:rsidR="00AC0EC1" w:rsidRPr="00A4788C">
        <w:rPr>
          <w:b/>
        </w:rPr>
        <w:t>»</w:t>
      </w:r>
    </w:p>
    <w:p w:rsidR="00F3039C" w:rsidRPr="00A4788C" w:rsidRDefault="00F3039C" w:rsidP="006A7C5D">
      <w:pPr>
        <w:keepNext/>
        <w:ind w:firstLine="567"/>
        <w:jc w:val="both"/>
      </w:pPr>
      <w:r w:rsidRPr="00A4788C">
        <w:t>Рейтинг, присуждаемый заявке по критерию «</w:t>
      </w:r>
      <w:r w:rsidR="00292EA7" w:rsidRPr="00AD116B">
        <w:t>Цена договора (лота)</w:t>
      </w:r>
      <w:r w:rsidRPr="00A4788C">
        <w:t>», определяется по формуле:</w:t>
      </w:r>
    </w:p>
    <w:p w:rsidR="00DB383C" w:rsidRPr="00A4788C" w:rsidRDefault="00DB383C" w:rsidP="00DB383C">
      <w:pPr>
        <w:jc w:val="center"/>
      </w:pPr>
      <w:r w:rsidRPr="000220A3">
        <w:rPr>
          <w:position w:val="-24"/>
        </w:rPr>
        <w:object w:dxaOrig="2120" w:dyaOrig="9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8pt;height:45.1pt" o:ole="" fillcolor="window">
            <v:imagedata r:id="rId9" o:title=""/>
          </v:shape>
          <o:OLEObject Type="Embed" ProgID="Equation.3" ShapeID="_x0000_i1025" DrawAspect="Content" ObjectID="_1432036008" r:id="rId10"/>
        </w:object>
      </w:r>
      <w:r w:rsidRPr="00A4788C">
        <w:t>,</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где:</w:t>
      </w:r>
    </w:p>
    <w:p w:rsidR="00DB383C" w:rsidRPr="00A4788C" w:rsidRDefault="00DB383C" w:rsidP="00DB383C">
      <w:pPr>
        <w:pStyle w:val="ConsPlusNonformat"/>
        <w:widowControl/>
        <w:ind w:firstLine="600"/>
        <w:rPr>
          <w:rFonts w:ascii="Times New Roman" w:hAnsi="Times New Roman" w:cs="Times New Roman"/>
          <w:sz w:val="24"/>
          <w:szCs w:val="24"/>
        </w:rPr>
      </w:pPr>
      <w:proofErr w:type="spellStart"/>
      <w:r w:rsidRPr="00A4788C">
        <w:rPr>
          <w:rFonts w:ascii="Times New Roman" w:hAnsi="Times New Roman" w:cs="Times New Roman"/>
          <w:sz w:val="24"/>
          <w:szCs w:val="24"/>
        </w:rPr>
        <w:t>Ra</w:t>
      </w:r>
      <w:r w:rsidRPr="00A4788C">
        <w:rPr>
          <w:rFonts w:ascii="Times New Roman" w:hAnsi="Times New Roman" w:cs="Times New Roman"/>
          <w:sz w:val="24"/>
          <w:szCs w:val="24"/>
          <w:vertAlign w:val="subscript"/>
        </w:rPr>
        <w:t>i</w:t>
      </w:r>
      <w:proofErr w:type="spellEnd"/>
      <w:r w:rsidRPr="00A4788C">
        <w:rPr>
          <w:rFonts w:ascii="Times New Roman" w:hAnsi="Times New Roman" w:cs="Times New Roman"/>
          <w:sz w:val="24"/>
          <w:szCs w:val="24"/>
          <w:vertAlign w:val="subscript"/>
        </w:rPr>
        <w:t xml:space="preserve"> </w:t>
      </w:r>
      <w:r w:rsidRPr="00A4788C">
        <w:rPr>
          <w:rFonts w:ascii="Times New Roman" w:hAnsi="Times New Roman" w:cs="Times New Roman"/>
          <w:sz w:val="24"/>
          <w:szCs w:val="24"/>
        </w:rPr>
        <w:t>- рейтинг, присуждаемый i-й заявке по указанному критерию;</w:t>
      </w:r>
    </w:p>
    <w:p w:rsidR="00DB383C" w:rsidRPr="00A4788C" w:rsidRDefault="00DB383C" w:rsidP="00DB383C">
      <w:pPr>
        <w:pStyle w:val="ConsPlusNonformat"/>
        <w:widowControl/>
        <w:ind w:right="-125" w:firstLine="600"/>
        <w:jc w:val="both"/>
        <w:rPr>
          <w:rFonts w:ascii="Times New Roman" w:hAnsi="Times New Roman" w:cs="Times New Roman"/>
          <w:sz w:val="24"/>
          <w:szCs w:val="24"/>
        </w:rPr>
      </w:pPr>
      <w:proofErr w:type="spellStart"/>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m</w:t>
      </w:r>
      <w:r>
        <w:rPr>
          <w:rFonts w:ascii="Times New Roman" w:hAnsi="Times New Roman" w:cs="Times New Roman"/>
          <w:sz w:val="24"/>
          <w:szCs w:val="24"/>
          <w:vertAlign w:val="subscript"/>
        </w:rPr>
        <w:t>in</w:t>
      </w:r>
      <w:proofErr w:type="spellEnd"/>
      <w:r w:rsidRPr="00A4788C">
        <w:rPr>
          <w:rFonts w:ascii="Times New Roman" w:hAnsi="Times New Roman" w:cs="Times New Roman"/>
          <w:sz w:val="24"/>
          <w:szCs w:val="24"/>
        </w:rPr>
        <w:t xml:space="preserve"> </w:t>
      </w:r>
      <w:r>
        <w:rPr>
          <w:rFonts w:ascii="Times New Roman" w:hAnsi="Times New Roman" w:cs="Times New Roman"/>
          <w:sz w:val="24"/>
          <w:szCs w:val="24"/>
        </w:rPr>
        <w:t>–</w:t>
      </w:r>
      <w:r w:rsidRPr="00A4788C">
        <w:rPr>
          <w:rFonts w:ascii="Times New Roman" w:hAnsi="Times New Roman" w:cs="Times New Roman"/>
          <w:sz w:val="24"/>
          <w:szCs w:val="24"/>
        </w:rPr>
        <w:t xml:space="preserve"> </w:t>
      </w:r>
      <w:r w:rsidRPr="000220A3">
        <w:rPr>
          <w:rFonts w:ascii="Times New Roman" w:hAnsi="Times New Roman" w:cs="Times New Roman"/>
          <w:sz w:val="24"/>
          <w:szCs w:val="24"/>
        </w:rPr>
        <w:t xml:space="preserve">минимальное </w:t>
      </w:r>
      <w:r>
        <w:rPr>
          <w:rFonts w:ascii="Times New Roman" w:hAnsi="Times New Roman" w:cs="Times New Roman"/>
          <w:sz w:val="24"/>
          <w:szCs w:val="24"/>
        </w:rPr>
        <w:t>предложение участника запроса предложений о цене договора, ук</w:t>
      </w:r>
      <w:r>
        <w:rPr>
          <w:rFonts w:ascii="Times New Roman" w:hAnsi="Times New Roman" w:cs="Times New Roman"/>
          <w:sz w:val="24"/>
          <w:szCs w:val="24"/>
        </w:rPr>
        <w:t>а</w:t>
      </w:r>
      <w:r>
        <w:rPr>
          <w:rFonts w:ascii="Times New Roman" w:hAnsi="Times New Roman" w:cs="Times New Roman"/>
          <w:sz w:val="24"/>
          <w:szCs w:val="24"/>
        </w:rPr>
        <w:t>занное в заявке на участие в запросе предложений из представленных участниками процед</w:t>
      </w:r>
      <w:r>
        <w:rPr>
          <w:rFonts w:ascii="Times New Roman" w:hAnsi="Times New Roman" w:cs="Times New Roman"/>
          <w:sz w:val="24"/>
          <w:szCs w:val="24"/>
        </w:rPr>
        <w:t>у</w:t>
      </w:r>
      <w:r>
        <w:rPr>
          <w:rFonts w:ascii="Times New Roman" w:hAnsi="Times New Roman" w:cs="Times New Roman"/>
          <w:sz w:val="24"/>
          <w:szCs w:val="24"/>
        </w:rPr>
        <w:t>ры запроса предложений, приведенное к единому базису сравнения ценовых предложений</w:t>
      </w:r>
      <w:r w:rsidRPr="00A4788C">
        <w:rPr>
          <w:rFonts w:ascii="Times New Roman" w:hAnsi="Times New Roman" w:cs="Times New Roman"/>
          <w:sz w:val="24"/>
          <w:szCs w:val="24"/>
        </w:rPr>
        <w:t>;</w:t>
      </w:r>
    </w:p>
    <w:p w:rsidR="00DB383C" w:rsidRPr="00A4788C" w:rsidRDefault="00DB383C" w:rsidP="00DB383C">
      <w:pPr>
        <w:pStyle w:val="ConsPlusNonformat"/>
        <w:widowControl/>
        <w:ind w:firstLine="600"/>
        <w:rPr>
          <w:rFonts w:ascii="Times New Roman" w:hAnsi="Times New Roman" w:cs="Times New Roman"/>
          <w:sz w:val="24"/>
          <w:szCs w:val="24"/>
        </w:rPr>
      </w:pPr>
      <w:proofErr w:type="spellStart"/>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i</w:t>
      </w:r>
      <w:proofErr w:type="spellEnd"/>
      <w:r w:rsidRPr="00A4788C">
        <w:rPr>
          <w:rFonts w:ascii="Times New Roman" w:hAnsi="Times New Roman" w:cs="Times New Roman"/>
          <w:sz w:val="24"/>
          <w:szCs w:val="24"/>
        </w:rPr>
        <w:t xml:space="preserve"> -  предложение  i-</w:t>
      </w:r>
      <w:proofErr w:type="spellStart"/>
      <w:r w:rsidRPr="00A4788C">
        <w:rPr>
          <w:rFonts w:ascii="Times New Roman" w:hAnsi="Times New Roman" w:cs="Times New Roman"/>
          <w:sz w:val="24"/>
          <w:szCs w:val="24"/>
        </w:rPr>
        <w:t>го</w:t>
      </w:r>
      <w:proofErr w:type="spellEnd"/>
      <w:r w:rsidRPr="00A4788C">
        <w:rPr>
          <w:rFonts w:ascii="Times New Roman" w:hAnsi="Times New Roman" w:cs="Times New Roman"/>
          <w:sz w:val="24"/>
          <w:szCs w:val="24"/>
        </w:rPr>
        <w:t xml:space="preserve"> участника </w:t>
      </w:r>
      <w:r w:rsidRPr="006F4D6D">
        <w:rPr>
          <w:rFonts w:ascii="Times New Roman" w:hAnsi="Times New Roman"/>
          <w:sz w:val="24"/>
          <w:szCs w:val="24"/>
        </w:rPr>
        <w:t>запроса предложений</w:t>
      </w:r>
      <w:r w:rsidRPr="00A4788C">
        <w:rPr>
          <w:rFonts w:ascii="Times New Roman" w:hAnsi="Times New Roman"/>
          <w:b/>
          <w:szCs w:val="24"/>
        </w:rPr>
        <w:t xml:space="preserve"> </w:t>
      </w:r>
      <w:r w:rsidRPr="00A4788C">
        <w:rPr>
          <w:rFonts w:ascii="Times New Roman" w:hAnsi="Times New Roman" w:cs="Times New Roman"/>
          <w:sz w:val="24"/>
          <w:szCs w:val="24"/>
        </w:rPr>
        <w:t xml:space="preserve">по цене </w:t>
      </w:r>
      <w:r>
        <w:rPr>
          <w:rFonts w:ascii="Times New Roman" w:hAnsi="Times New Roman" w:cs="Times New Roman"/>
          <w:sz w:val="24"/>
          <w:szCs w:val="24"/>
        </w:rPr>
        <w:t>договора</w:t>
      </w:r>
      <w:r w:rsidRPr="00A4788C">
        <w:rPr>
          <w:rFonts w:ascii="Times New Roman" w:hAnsi="Times New Roman" w:cs="Times New Roman"/>
          <w:sz w:val="24"/>
          <w:szCs w:val="24"/>
        </w:rPr>
        <w:t>.</w:t>
      </w:r>
    </w:p>
    <w:p w:rsidR="00DB383C" w:rsidRPr="00A4788C" w:rsidRDefault="00DB383C" w:rsidP="00DB383C">
      <w:pPr>
        <w:pStyle w:val="ConsPlusNonformat"/>
        <w:widowControl/>
        <w:ind w:left="1134"/>
        <w:jc w:val="both"/>
        <w:rPr>
          <w:rFonts w:ascii="Times New Roman" w:hAnsi="Times New Roman" w:cs="Times New Roman"/>
          <w:sz w:val="24"/>
          <w:szCs w:val="24"/>
        </w:rPr>
      </w:pPr>
    </w:p>
    <w:p w:rsidR="00DB383C" w:rsidRDefault="00DB383C" w:rsidP="00DB383C">
      <w:pPr>
        <w:ind w:firstLine="567"/>
        <w:jc w:val="both"/>
      </w:pPr>
      <w:r w:rsidRPr="00A4788C">
        <w:t xml:space="preserve">Для расчета итогового рейтинга по заявке на участие в </w:t>
      </w:r>
      <w:r w:rsidRPr="006F4D6D">
        <w:t>запросе предложений</w:t>
      </w:r>
      <w:r w:rsidRPr="00A4788C">
        <w:t xml:space="preserve"> </w:t>
      </w:r>
      <w:r w:rsidRPr="00A4788C">
        <w:br/>
        <w:t>рейтинг, присуждаемый этой заявке по критерию «</w:t>
      </w:r>
      <w:r w:rsidRPr="00AD116B">
        <w:t>Цена договора</w:t>
      </w:r>
      <w:r w:rsidRPr="00A4788C">
        <w:t>», умножается на соотве</w:t>
      </w:r>
      <w:r w:rsidRPr="00A4788C">
        <w:t>т</w:t>
      </w:r>
      <w:r w:rsidRPr="00A4788C">
        <w:t>ствующую указанному критерию значимость.</w:t>
      </w:r>
    </w:p>
    <w:p w:rsidR="00557921" w:rsidRPr="00A4788C" w:rsidRDefault="00557921" w:rsidP="00144ACE">
      <w:pPr>
        <w:ind w:firstLine="567"/>
        <w:jc w:val="both"/>
        <w:rPr>
          <w:color w:val="000000"/>
        </w:rPr>
      </w:pPr>
    </w:p>
    <w:p w:rsidR="00E75ED7" w:rsidRPr="00A4788C" w:rsidRDefault="006A7C5D" w:rsidP="006A7C5D">
      <w:pPr>
        <w:rPr>
          <w:b/>
        </w:rPr>
      </w:pPr>
      <w:r w:rsidRPr="00A4788C">
        <w:t>3.</w:t>
      </w:r>
      <w:r w:rsidR="007B4197">
        <w:t>2</w:t>
      </w:r>
      <w:r w:rsidRPr="00A4788C">
        <w:t xml:space="preserve">. </w:t>
      </w:r>
      <w:r w:rsidR="00F67FB2" w:rsidRPr="00A4788C">
        <w:t xml:space="preserve">Оценка заявок по критерию </w:t>
      </w:r>
      <w:r w:rsidRPr="00A4788C">
        <w:rPr>
          <w:b/>
        </w:rPr>
        <w:t>«</w:t>
      </w:r>
      <w:r w:rsidR="00292EA7" w:rsidRPr="008140D0">
        <w:t>Условия гарантии в отношении объекта закупок</w:t>
      </w:r>
      <w:r w:rsidRPr="00A4788C">
        <w:rPr>
          <w:b/>
        </w:rPr>
        <w:t>»</w:t>
      </w:r>
    </w:p>
    <w:p w:rsidR="00F67FB2" w:rsidRPr="00A4788C" w:rsidRDefault="00F67FB2" w:rsidP="00F67FB2">
      <w:pPr>
        <w:ind w:firstLine="567"/>
        <w:jc w:val="both"/>
      </w:pPr>
      <w:r w:rsidRPr="00A4788C">
        <w:t>Рейтинг, присуждаемый i-й заявке по критерию «</w:t>
      </w:r>
      <w:r w:rsidR="00292EA7" w:rsidRPr="008140D0">
        <w:t>Условия гарантии в отношении об</w:t>
      </w:r>
      <w:r w:rsidR="00292EA7" w:rsidRPr="008140D0">
        <w:t>ъ</w:t>
      </w:r>
      <w:r w:rsidR="00292EA7" w:rsidRPr="008140D0">
        <w:t>екта закупок</w:t>
      </w:r>
      <w:r w:rsidRPr="00A4788C">
        <w:t>», определяется по формуле:</w:t>
      </w:r>
    </w:p>
    <w:p w:rsidR="00EF59C5" w:rsidRPr="00A4788C" w:rsidRDefault="007B4197" w:rsidP="00EF59C5">
      <w:pPr>
        <w:pStyle w:val="ConsPlusNonformat"/>
        <w:widowControl/>
        <w:ind w:left="964" w:hanging="426"/>
        <w:jc w:val="center"/>
        <w:rPr>
          <w:rFonts w:ascii="Times New Roman" w:hAnsi="Times New Roman" w:cs="Times New Roman"/>
          <w:sz w:val="24"/>
          <w:szCs w:val="24"/>
          <w:lang w:val="en-US"/>
        </w:rPr>
      </w:pPr>
      <w:r w:rsidRPr="00A4788C">
        <w:rPr>
          <w:rFonts w:ascii="Times New Roman" w:hAnsi="Times New Roman" w:cs="Times New Roman"/>
          <w:position w:val="-38"/>
          <w:sz w:val="24"/>
          <w:szCs w:val="24"/>
        </w:rPr>
        <w:object w:dxaOrig="2000" w:dyaOrig="859">
          <v:shape id="_x0000_i1026" type="#_x0000_t75" style="width:100.15pt;height:43.2pt" o:ole="" fillcolor="window">
            <v:imagedata r:id="rId11" o:title=""/>
          </v:shape>
          <o:OLEObject Type="Embed" ProgID="Equation.3" ShapeID="_x0000_i1026" DrawAspect="Content" ObjectID="_1432036009" r:id="rId12"/>
        </w:object>
      </w:r>
    </w:p>
    <w:p w:rsidR="00F67FB2" w:rsidRPr="00A4788C" w:rsidRDefault="00F67FB2" w:rsidP="00F67FB2">
      <w:pPr>
        <w:pStyle w:val="ConsPlusNonformat"/>
        <w:widowControl/>
        <w:ind w:left="964" w:hanging="426"/>
        <w:rPr>
          <w:rFonts w:ascii="Times New Roman" w:hAnsi="Times New Roman" w:cs="Times New Roman"/>
          <w:sz w:val="24"/>
          <w:szCs w:val="24"/>
        </w:rPr>
      </w:pPr>
      <w:r w:rsidRPr="00A4788C">
        <w:rPr>
          <w:rFonts w:ascii="Times New Roman" w:hAnsi="Times New Roman" w:cs="Times New Roman"/>
          <w:sz w:val="24"/>
          <w:szCs w:val="24"/>
        </w:rPr>
        <w:t>где:</w:t>
      </w:r>
    </w:p>
    <w:p w:rsidR="00F67FB2" w:rsidRPr="00A4788C" w:rsidRDefault="00F67FB2" w:rsidP="00F67FB2">
      <w:pPr>
        <w:pStyle w:val="ConsPlusNonformat"/>
        <w:widowControl/>
        <w:ind w:firstLine="567"/>
        <w:jc w:val="both"/>
        <w:rPr>
          <w:rFonts w:ascii="Times New Roman" w:hAnsi="Times New Roman" w:cs="Times New Roman"/>
          <w:sz w:val="24"/>
          <w:szCs w:val="24"/>
        </w:rPr>
      </w:pPr>
      <w:r w:rsidRPr="00A4788C">
        <w:rPr>
          <w:rFonts w:ascii="Times New Roman" w:hAnsi="Times New Roman" w:cs="Times New Roman"/>
          <w:sz w:val="24"/>
          <w:szCs w:val="24"/>
        </w:rPr>
        <w:t>R</w:t>
      </w:r>
      <w:r w:rsidR="00A4788C" w:rsidRPr="00A4788C">
        <w:rPr>
          <w:rFonts w:ascii="Times New Roman" w:hAnsi="Times New Roman" w:cs="Times New Roman"/>
          <w:sz w:val="24"/>
          <w:szCs w:val="24"/>
          <w:lang w:val="en-US"/>
        </w:rPr>
        <w:t>g</w:t>
      </w:r>
      <w:r w:rsidRPr="00A4788C">
        <w:rPr>
          <w:rFonts w:ascii="Times New Roman" w:hAnsi="Times New Roman" w:cs="Times New Roman"/>
          <w:sz w:val="24"/>
          <w:szCs w:val="24"/>
          <w:vertAlign w:val="subscript"/>
        </w:rPr>
        <w:t>i</w:t>
      </w:r>
      <w:r w:rsidRPr="00A4788C">
        <w:rPr>
          <w:rFonts w:ascii="Times New Roman" w:hAnsi="Times New Roman" w:cs="Times New Roman"/>
          <w:sz w:val="24"/>
          <w:szCs w:val="24"/>
        </w:rPr>
        <w:t xml:space="preserve"> - рейтинг, присуждаемый i-й заявке по указанному критерию;</w:t>
      </w:r>
    </w:p>
    <w:p w:rsidR="00F67FB2" w:rsidRPr="00A4788C" w:rsidRDefault="00A4788C" w:rsidP="00F67FB2">
      <w:pPr>
        <w:pStyle w:val="ConsPlusNonformat"/>
        <w:widowControl/>
        <w:ind w:firstLine="567"/>
        <w:jc w:val="both"/>
        <w:rPr>
          <w:rFonts w:ascii="Times New Roman" w:hAnsi="Times New Roman" w:cs="Times New Roman"/>
          <w:sz w:val="24"/>
          <w:szCs w:val="24"/>
        </w:rPr>
      </w:pPr>
      <w:r w:rsidRPr="00A4788C">
        <w:rPr>
          <w:rFonts w:ascii="Times New Roman" w:hAnsi="Times New Roman" w:cs="Times New Roman"/>
          <w:sz w:val="24"/>
          <w:szCs w:val="24"/>
          <w:lang w:val="en-US"/>
        </w:rPr>
        <w:t>G</w:t>
      </w:r>
      <w:proofErr w:type="spellStart"/>
      <w:r w:rsidR="00F67FB2" w:rsidRPr="00A4788C">
        <w:rPr>
          <w:rFonts w:ascii="Times New Roman" w:hAnsi="Times New Roman" w:cs="Times New Roman"/>
          <w:sz w:val="24"/>
          <w:szCs w:val="24"/>
          <w:vertAlign w:val="subscript"/>
        </w:rPr>
        <w:t>m</w:t>
      </w:r>
      <w:r w:rsidR="007B4197">
        <w:rPr>
          <w:rFonts w:ascii="Times New Roman" w:hAnsi="Times New Roman" w:cs="Times New Roman"/>
          <w:sz w:val="24"/>
          <w:szCs w:val="24"/>
          <w:vertAlign w:val="subscript"/>
        </w:rPr>
        <w:t>ax</w:t>
      </w:r>
      <w:proofErr w:type="spellEnd"/>
      <w:r w:rsidR="00F67FB2" w:rsidRPr="00A4788C">
        <w:rPr>
          <w:rFonts w:ascii="Times New Roman" w:hAnsi="Times New Roman" w:cs="Times New Roman"/>
          <w:sz w:val="24"/>
          <w:szCs w:val="24"/>
        </w:rPr>
        <w:t xml:space="preserve"> - </w:t>
      </w:r>
      <w:r w:rsidR="007B4197" w:rsidRPr="007B4197">
        <w:rPr>
          <w:rFonts w:ascii="Times New Roman" w:hAnsi="Times New Roman" w:cs="Times New Roman"/>
          <w:color w:val="000000"/>
          <w:sz w:val="24"/>
          <w:szCs w:val="24"/>
        </w:rPr>
        <w:t>максимальный</w:t>
      </w:r>
      <w:r w:rsidRPr="00E9094B">
        <w:rPr>
          <w:rFonts w:ascii="Times New Roman" w:hAnsi="Times New Roman" w:cs="Times New Roman"/>
          <w:color w:val="000000"/>
          <w:sz w:val="24"/>
          <w:szCs w:val="24"/>
        </w:rPr>
        <w:t xml:space="preserve"> срок </w:t>
      </w:r>
      <w:r w:rsidR="007B4197">
        <w:rPr>
          <w:rFonts w:ascii="Times New Roman" w:hAnsi="Times New Roman" w:cs="Times New Roman"/>
          <w:color w:val="000000"/>
          <w:sz w:val="24"/>
          <w:szCs w:val="24"/>
        </w:rPr>
        <w:t xml:space="preserve">гарантии </w:t>
      </w:r>
      <w:r w:rsidRPr="00E9094B">
        <w:rPr>
          <w:rFonts w:ascii="Times New Roman" w:hAnsi="Times New Roman" w:cs="Times New Roman"/>
          <w:color w:val="000000"/>
          <w:sz w:val="24"/>
          <w:szCs w:val="24"/>
        </w:rPr>
        <w:t>качества товара, работ, услуг,</w:t>
      </w:r>
      <w:r w:rsidR="007B4197">
        <w:rPr>
          <w:rFonts w:ascii="Times New Roman" w:hAnsi="Times New Roman" w:cs="Times New Roman"/>
          <w:color w:val="000000"/>
          <w:sz w:val="24"/>
          <w:szCs w:val="24"/>
        </w:rPr>
        <w:t xml:space="preserve"> указанный в заявке на участие в запросе предложений из </w:t>
      </w:r>
      <w:proofErr w:type="gramStart"/>
      <w:r w:rsidR="007B4197">
        <w:rPr>
          <w:rFonts w:ascii="Times New Roman" w:hAnsi="Times New Roman" w:cs="Times New Roman"/>
          <w:color w:val="000000"/>
          <w:sz w:val="24"/>
          <w:szCs w:val="24"/>
        </w:rPr>
        <w:t xml:space="preserve">представленных  </w:t>
      </w:r>
      <w:r w:rsidR="007B4197">
        <w:rPr>
          <w:rFonts w:ascii="Times New Roman" w:hAnsi="Times New Roman" w:cs="Times New Roman"/>
          <w:sz w:val="24"/>
          <w:szCs w:val="24"/>
        </w:rPr>
        <w:t>участниками</w:t>
      </w:r>
      <w:proofErr w:type="gramEnd"/>
      <w:r w:rsidR="007B4197">
        <w:rPr>
          <w:rFonts w:ascii="Times New Roman" w:hAnsi="Times New Roman" w:cs="Times New Roman"/>
          <w:sz w:val="24"/>
          <w:szCs w:val="24"/>
        </w:rPr>
        <w:t xml:space="preserve"> процедуры запроса предложений, приведенное к единому базису сравнения предложений по гарантии</w:t>
      </w:r>
      <w:r w:rsidR="00F67FB2" w:rsidRPr="00A4788C">
        <w:rPr>
          <w:rFonts w:ascii="Times New Roman" w:hAnsi="Times New Roman" w:cs="Times New Roman"/>
          <w:sz w:val="24"/>
          <w:szCs w:val="24"/>
        </w:rPr>
        <w:t>;</w:t>
      </w:r>
    </w:p>
    <w:p w:rsidR="00F67FB2" w:rsidRPr="00A4788C" w:rsidRDefault="00A4788C" w:rsidP="00F67FB2">
      <w:pPr>
        <w:pStyle w:val="ConsPlusNonformat"/>
        <w:widowControl/>
        <w:ind w:firstLine="567"/>
        <w:jc w:val="both"/>
        <w:rPr>
          <w:rFonts w:ascii="Times New Roman" w:hAnsi="Times New Roman" w:cs="Times New Roman"/>
          <w:sz w:val="24"/>
          <w:szCs w:val="24"/>
        </w:rPr>
      </w:pPr>
      <w:r w:rsidRPr="00A4788C">
        <w:rPr>
          <w:rFonts w:ascii="Times New Roman" w:hAnsi="Times New Roman" w:cs="Times New Roman"/>
          <w:sz w:val="24"/>
          <w:szCs w:val="24"/>
          <w:lang w:val="en-US"/>
        </w:rPr>
        <w:t>G</w:t>
      </w:r>
      <w:r w:rsidR="00F67FB2" w:rsidRPr="00A4788C">
        <w:rPr>
          <w:rFonts w:ascii="Times New Roman" w:hAnsi="Times New Roman" w:cs="Times New Roman"/>
          <w:sz w:val="24"/>
          <w:szCs w:val="24"/>
          <w:vertAlign w:val="subscript"/>
        </w:rPr>
        <w:t>i</w:t>
      </w:r>
      <w:r w:rsidR="00F67FB2" w:rsidRPr="00A4788C">
        <w:rPr>
          <w:rFonts w:ascii="Times New Roman" w:hAnsi="Times New Roman" w:cs="Times New Roman"/>
          <w:sz w:val="24"/>
          <w:szCs w:val="24"/>
        </w:rPr>
        <w:t xml:space="preserve"> - предложение, содержащееся в i-й заявке по сроку </w:t>
      </w:r>
      <w:r w:rsidRPr="00E9094B">
        <w:rPr>
          <w:rFonts w:ascii="Times New Roman" w:hAnsi="Times New Roman" w:cs="Times New Roman"/>
          <w:color w:val="000000"/>
          <w:sz w:val="24"/>
          <w:szCs w:val="24"/>
        </w:rPr>
        <w:t>гарантии качества товара, работ, услуг</w:t>
      </w:r>
      <w:r w:rsidR="00F67FB2" w:rsidRPr="00A4788C">
        <w:rPr>
          <w:rFonts w:ascii="Times New Roman" w:hAnsi="Times New Roman" w:cs="Times New Roman"/>
          <w:sz w:val="24"/>
          <w:szCs w:val="24"/>
        </w:rPr>
        <w:t>.</w:t>
      </w:r>
    </w:p>
    <w:p w:rsidR="00F67FB2" w:rsidRPr="00A4788C" w:rsidRDefault="00F67FB2" w:rsidP="00F67FB2">
      <w:pPr>
        <w:pStyle w:val="ConsPlusNonformat"/>
        <w:widowControl/>
        <w:ind w:firstLine="601"/>
        <w:jc w:val="both"/>
        <w:rPr>
          <w:rFonts w:ascii="Times New Roman" w:hAnsi="Times New Roman" w:cs="Times New Roman"/>
          <w:color w:val="000000"/>
          <w:sz w:val="24"/>
          <w:szCs w:val="24"/>
        </w:rPr>
      </w:pPr>
      <w:r w:rsidRPr="00A4788C">
        <w:rPr>
          <w:rFonts w:ascii="Times New Roman" w:hAnsi="Times New Roman" w:cs="Times New Roman"/>
          <w:color w:val="000000"/>
          <w:sz w:val="24"/>
          <w:szCs w:val="24"/>
        </w:rPr>
        <w:t>Для получения итогового рейтинга по заявке рейтинг, присуждаемый этой заявке по критерию «</w:t>
      </w:r>
      <w:r w:rsidR="00292EA7" w:rsidRPr="00292EA7">
        <w:rPr>
          <w:rFonts w:ascii="Times New Roman" w:hAnsi="Times New Roman" w:cs="Times New Roman"/>
          <w:color w:val="000000"/>
          <w:sz w:val="24"/>
          <w:szCs w:val="24"/>
        </w:rPr>
        <w:t>Условия гарантии в отношении объекта закупок</w:t>
      </w:r>
      <w:r w:rsidRPr="00A4788C">
        <w:rPr>
          <w:rFonts w:ascii="Times New Roman" w:hAnsi="Times New Roman" w:cs="Times New Roman"/>
          <w:color w:val="000000"/>
          <w:sz w:val="24"/>
          <w:szCs w:val="24"/>
        </w:rPr>
        <w:t>», умножается на соответству</w:t>
      </w:r>
      <w:r w:rsidRPr="00A4788C">
        <w:rPr>
          <w:rFonts w:ascii="Times New Roman" w:hAnsi="Times New Roman" w:cs="Times New Roman"/>
          <w:color w:val="000000"/>
          <w:sz w:val="24"/>
          <w:szCs w:val="24"/>
        </w:rPr>
        <w:t>ю</w:t>
      </w:r>
      <w:r w:rsidRPr="00A4788C">
        <w:rPr>
          <w:rFonts w:ascii="Times New Roman" w:hAnsi="Times New Roman" w:cs="Times New Roman"/>
          <w:color w:val="000000"/>
          <w:sz w:val="24"/>
          <w:szCs w:val="24"/>
        </w:rPr>
        <w:t>щую указанному критерию значимость.</w:t>
      </w:r>
    </w:p>
    <w:p w:rsidR="00F67FB2" w:rsidRDefault="00F67FB2" w:rsidP="00F67FB2">
      <w:pPr>
        <w:ind w:firstLine="567"/>
        <w:jc w:val="both"/>
      </w:pPr>
      <w:r w:rsidRPr="00A4788C">
        <w:t>При оценке заявок лучшим условием исполнения договора по критерию «</w:t>
      </w:r>
      <w:r w:rsidR="00292EA7" w:rsidRPr="00292EA7">
        <w:rPr>
          <w:color w:val="000000"/>
        </w:rPr>
        <w:t>Условия г</w:t>
      </w:r>
      <w:r w:rsidR="00292EA7" w:rsidRPr="00292EA7">
        <w:rPr>
          <w:color w:val="000000"/>
        </w:rPr>
        <w:t>а</w:t>
      </w:r>
      <w:r w:rsidR="00292EA7" w:rsidRPr="00292EA7">
        <w:rPr>
          <w:color w:val="000000"/>
        </w:rPr>
        <w:t>рантии в отношении объекта закупок</w:t>
      </w:r>
      <w:r w:rsidRPr="00A4788C">
        <w:t xml:space="preserve">» признается предложение в заявке с </w:t>
      </w:r>
      <w:r w:rsidR="00A4788C" w:rsidRPr="00E9094B">
        <w:rPr>
          <w:color w:val="000000"/>
        </w:rPr>
        <w:t>наибольшим ср</w:t>
      </w:r>
      <w:r w:rsidR="00A4788C" w:rsidRPr="00E9094B">
        <w:rPr>
          <w:color w:val="000000"/>
        </w:rPr>
        <w:t>о</w:t>
      </w:r>
      <w:r w:rsidR="00A4788C" w:rsidRPr="00E9094B">
        <w:rPr>
          <w:color w:val="000000"/>
        </w:rPr>
        <w:lastRenderedPageBreak/>
        <w:t>ком предоставления гарантии качества товара, работ, услуг.</w:t>
      </w:r>
      <w:r w:rsidRPr="00A4788C">
        <w:t xml:space="preserve"> При этом договор заключается на условиях по данному критерию, указанных в заявке.</w:t>
      </w:r>
    </w:p>
    <w:p w:rsidR="0057185A" w:rsidRDefault="0057185A" w:rsidP="00F67FB2">
      <w:pPr>
        <w:ind w:firstLine="567"/>
        <w:jc w:val="both"/>
      </w:pPr>
    </w:p>
    <w:p w:rsidR="00AC0EC1" w:rsidRDefault="00AC0EC1" w:rsidP="00AC0EC1">
      <w:pPr>
        <w:ind w:firstLine="567"/>
        <w:jc w:val="both"/>
      </w:pPr>
      <w:r>
        <w:t xml:space="preserve">3.3. </w:t>
      </w:r>
      <w:r w:rsidRPr="00A4788C">
        <w:t xml:space="preserve">Оценка заявок по критерию </w:t>
      </w:r>
      <w:r w:rsidRPr="00A4788C">
        <w:rPr>
          <w:b/>
        </w:rPr>
        <w:t>«</w:t>
      </w:r>
      <w:r>
        <w:t>Опыт выполнения подрядных работ в области прот</w:t>
      </w:r>
      <w:r>
        <w:t>и</w:t>
      </w:r>
      <w:r>
        <w:t>вопожарной безопасности</w:t>
      </w:r>
      <w:r w:rsidRPr="00A4788C">
        <w:rPr>
          <w:b/>
        </w:rPr>
        <w:t>»</w:t>
      </w:r>
    </w:p>
    <w:p w:rsidR="00AC0EC1" w:rsidRDefault="00AC0EC1" w:rsidP="00AC0EC1">
      <w:pPr>
        <w:ind w:firstLine="567"/>
        <w:jc w:val="both"/>
      </w:pPr>
      <w:r w:rsidRPr="00A4788C">
        <w:t>Рейтинг, присуждаемый i-й заявке по критерию «</w:t>
      </w:r>
      <w:r w:rsidR="009F2E3B">
        <w:t>Опыт выполнения подрядных работ, являющихся пре</w:t>
      </w:r>
      <w:r w:rsidR="009F2E3B">
        <w:t>д</w:t>
      </w:r>
      <w:r w:rsidR="009F2E3B">
        <w:t>метом закупки</w:t>
      </w:r>
      <w:r w:rsidRPr="00A4788C">
        <w:t xml:space="preserve">», определяется </w:t>
      </w:r>
      <w:r>
        <w:t>следующим образом:</w:t>
      </w:r>
    </w:p>
    <w:p w:rsidR="00AC0EC1" w:rsidRDefault="00AC0EC1" w:rsidP="00AC0EC1">
      <w:pPr>
        <w:ind w:firstLine="567"/>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77"/>
        <w:gridCol w:w="3342"/>
        <w:gridCol w:w="5528"/>
      </w:tblGrid>
      <w:tr w:rsidR="00AC0EC1" w:rsidTr="00282BE3">
        <w:trPr>
          <w:trHeight w:val="326"/>
        </w:trPr>
        <w:tc>
          <w:tcPr>
            <w:tcW w:w="877" w:type="dxa"/>
          </w:tcPr>
          <w:p w:rsidR="00AC0EC1" w:rsidRDefault="00AC0EC1" w:rsidP="00282BE3">
            <w:pPr>
              <w:ind w:left="108"/>
            </w:pPr>
            <w:r>
              <w:t>№</w:t>
            </w:r>
            <w:proofErr w:type="gramStart"/>
            <w:r>
              <w:t>п</w:t>
            </w:r>
            <w:proofErr w:type="gramEnd"/>
            <w:r>
              <w:t>/п</w:t>
            </w:r>
          </w:p>
        </w:tc>
        <w:tc>
          <w:tcPr>
            <w:tcW w:w="3342" w:type="dxa"/>
          </w:tcPr>
          <w:p w:rsidR="00AC0EC1" w:rsidRDefault="00AC0EC1" w:rsidP="00282BE3">
            <w:pPr>
              <w:jc w:val="both"/>
            </w:pPr>
            <w:r>
              <w:t>Наименование критерия</w:t>
            </w:r>
          </w:p>
        </w:tc>
        <w:tc>
          <w:tcPr>
            <w:tcW w:w="5528" w:type="dxa"/>
          </w:tcPr>
          <w:p w:rsidR="00AC0EC1" w:rsidRDefault="00AC0EC1" w:rsidP="00282BE3">
            <w:pPr>
              <w:ind w:left="108" w:firstLine="567"/>
              <w:jc w:val="both"/>
            </w:pPr>
            <w:r>
              <w:t>Критерии оценки/Баллы</w:t>
            </w:r>
          </w:p>
        </w:tc>
      </w:tr>
      <w:tr w:rsidR="00AC0EC1" w:rsidRPr="00F64FED" w:rsidTr="00282BE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Ex>
        <w:tc>
          <w:tcPr>
            <w:tcW w:w="877" w:type="dxa"/>
            <w:tcBorders>
              <w:top w:val="single" w:sz="4" w:space="0" w:color="auto"/>
              <w:left w:val="single" w:sz="8" w:space="0" w:color="000000"/>
              <w:bottom w:val="single" w:sz="8" w:space="0" w:color="000000"/>
              <w:right w:val="single" w:sz="8" w:space="0" w:color="000000"/>
            </w:tcBorders>
            <w:tcMar>
              <w:top w:w="0" w:type="dxa"/>
              <w:left w:w="108" w:type="dxa"/>
              <w:bottom w:w="0" w:type="dxa"/>
              <w:right w:w="108" w:type="dxa"/>
            </w:tcMar>
            <w:hideMark/>
          </w:tcPr>
          <w:p w:rsidR="00AC0EC1" w:rsidRPr="00F64FED" w:rsidRDefault="00AC0EC1" w:rsidP="00282BE3">
            <w:r>
              <w:t>1.</w:t>
            </w:r>
          </w:p>
        </w:tc>
        <w:tc>
          <w:tcPr>
            <w:tcW w:w="3342" w:type="dxa"/>
            <w:tcBorders>
              <w:top w:val="single" w:sz="4" w:space="0" w:color="auto"/>
              <w:left w:val="nil"/>
              <w:bottom w:val="single" w:sz="8" w:space="0" w:color="000000"/>
              <w:right w:val="single" w:sz="4" w:space="0" w:color="auto"/>
            </w:tcBorders>
            <w:tcMar>
              <w:top w:w="0" w:type="dxa"/>
              <w:left w:w="108" w:type="dxa"/>
              <w:bottom w:w="0" w:type="dxa"/>
              <w:right w:w="108" w:type="dxa"/>
            </w:tcMar>
            <w:hideMark/>
          </w:tcPr>
          <w:p w:rsidR="00AC0EC1" w:rsidRPr="00F64FED" w:rsidRDefault="009F2E3B" w:rsidP="00282BE3">
            <w:r>
              <w:t>Опыт выполнения подрядных работ, являющихся предм</w:t>
            </w:r>
            <w:r>
              <w:t>е</w:t>
            </w:r>
            <w:r>
              <w:t>том закупки</w:t>
            </w:r>
          </w:p>
        </w:tc>
        <w:tc>
          <w:tcPr>
            <w:tcW w:w="5528" w:type="dxa"/>
            <w:tcBorders>
              <w:top w:val="single" w:sz="4" w:space="0" w:color="auto"/>
              <w:left w:val="single" w:sz="4" w:space="0" w:color="auto"/>
              <w:bottom w:val="single" w:sz="8" w:space="0" w:color="000000"/>
              <w:right w:val="single" w:sz="8" w:space="0" w:color="000000"/>
            </w:tcBorders>
            <w:tcMar>
              <w:top w:w="0" w:type="dxa"/>
              <w:left w:w="108" w:type="dxa"/>
              <w:bottom w:w="0" w:type="dxa"/>
              <w:right w:w="108" w:type="dxa"/>
            </w:tcMar>
            <w:hideMark/>
          </w:tcPr>
          <w:p w:rsidR="00AC0EC1" w:rsidRPr="00F64FED" w:rsidRDefault="00AC0EC1" w:rsidP="00282BE3">
            <w:r>
              <w:t>15 лет и</w:t>
            </w:r>
            <w:r w:rsidRPr="00F64FED">
              <w:t xml:space="preserve"> более</w:t>
            </w:r>
            <w:r>
              <w:t xml:space="preserve"> </w:t>
            </w:r>
            <w:r w:rsidRPr="00F64FED">
              <w:t>– 100 баллов</w:t>
            </w:r>
          </w:p>
          <w:p w:rsidR="00AC0EC1" w:rsidRPr="00F64FED" w:rsidRDefault="00AC0EC1" w:rsidP="00282BE3">
            <w:r>
              <w:t>От 10 лет, но  менее 15 лет</w:t>
            </w:r>
            <w:r w:rsidRPr="00F64FED">
              <w:t xml:space="preserve"> – 75 баллов</w:t>
            </w:r>
          </w:p>
          <w:p w:rsidR="00AC0EC1" w:rsidRPr="00F64FED" w:rsidRDefault="00AC0EC1" w:rsidP="00282BE3">
            <w:r>
              <w:t>От 5 лет, но  менее 10 лет</w:t>
            </w:r>
            <w:r w:rsidRPr="00F64FED">
              <w:t xml:space="preserve"> – 50 баллов</w:t>
            </w:r>
          </w:p>
          <w:p w:rsidR="00AC0EC1" w:rsidRPr="00F64FED" w:rsidRDefault="00AC0EC1" w:rsidP="00282BE3">
            <w:r>
              <w:t>От 2 лет, но  менее 5 лет</w:t>
            </w:r>
            <w:r w:rsidRPr="00F64FED">
              <w:t xml:space="preserve"> – </w:t>
            </w:r>
            <w:r>
              <w:t>25</w:t>
            </w:r>
            <w:r w:rsidRPr="00F64FED">
              <w:t xml:space="preserve"> баллов</w:t>
            </w:r>
          </w:p>
          <w:p w:rsidR="00AC0EC1" w:rsidRPr="00F64FED" w:rsidRDefault="00AC0EC1" w:rsidP="00282BE3">
            <w:r>
              <w:t>Менее 2-х лет – 0 баллов</w:t>
            </w:r>
          </w:p>
        </w:tc>
      </w:tr>
    </w:tbl>
    <w:p w:rsidR="00AC0EC1" w:rsidRPr="00DA75CC" w:rsidRDefault="00AC0EC1" w:rsidP="00AC0EC1">
      <w:pPr>
        <w:ind w:firstLine="567"/>
        <w:jc w:val="both"/>
      </w:pPr>
    </w:p>
    <w:p w:rsidR="00AC0EC1" w:rsidRDefault="00AC0EC1" w:rsidP="00AC0EC1">
      <w:pPr>
        <w:ind w:firstLine="567"/>
        <w:jc w:val="both"/>
      </w:pPr>
      <w:r w:rsidRPr="00A4788C">
        <w:rPr>
          <w:color w:val="000000"/>
        </w:rPr>
        <w:t>Для получения итогового рейтинга по заявке рейтинг, присуждаемый этой заявке по критерию «</w:t>
      </w:r>
      <w:r>
        <w:t>Опыт выполнения подрядных работ в области противопожарной безопасности</w:t>
      </w:r>
      <w:r w:rsidRPr="00A4788C">
        <w:rPr>
          <w:color w:val="000000"/>
        </w:rPr>
        <w:t>», умножается на соответствующую указанному критерию значимость.</w:t>
      </w:r>
    </w:p>
    <w:sectPr w:rsidR="00AC0EC1" w:rsidSect="00292EA7">
      <w:headerReference w:type="even" r:id="rId13"/>
      <w:headerReference w:type="default" r:id="rId14"/>
      <w:pgSz w:w="11906" w:h="16838"/>
      <w:pgMar w:top="1134" w:right="866" w:bottom="899"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6524C" w:rsidRDefault="0016524C">
      <w:r>
        <w:separator/>
      </w:r>
    </w:p>
  </w:endnote>
  <w:endnote w:type="continuationSeparator" w:id="0">
    <w:p w:rsidR="0016524C" w:rsidRDefault="001652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Tahoma">
    <w:panose1 w:val="020B0604030504040204"/>
    <w:charset w:val="CC"/>
    <w:family w:val="swiss"/>
    <w:pitch w:val="variable"/>
    <w:sig w:usb0="61002A87" w:usb1="80000000" w:usb2="00000008" w:usb3="00000000" w:csb0="000101FF" w:csb1="00000000"/>
  </w:font>
  <w:font w:name="Arial Narrow">
    <w:panose1 w:val="020B0606020202030204"/>
    <w:charset w:val="CC"/>
    <w:family w:val="swiss"/>
    <w:pitch w:val="variable"/>
    <w:sig w:usb0="00000287" w:usb1="00000800" w:usb2="00000000" w:usb3="00000000" w:csb0="0000009F" w:csb1="00000000"/>
  </w:font>
  <w:font w:name="DejaVu LGC Sans">
    <w:altName w:val="Times New Roman"/>
    <w:charset w:val="00"/>
    <w:family w:val="auto"/>
    <w:pitch w:val="variable"/>
  </w:font>
  <w:font w:name="Calibri">
    <w:panose1 w:val="020F0502020204030204"/>
    <w:charset w:val="CC"/>
    <w:family w:val="swiss"/>
    <w:pitch w:val="variable"/>
    <w:sig w:usb0="E10002FF" w:usb1="4000ACFF" w:usb2="00000009"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6524C" w:rsidRDefault="0016524C">
      <w:r>
        <w:separator/>
      </w:r>
    </w:p>
  </w:footnote>
  <w:footnote w:type="continuationSeparator" w:id="0">
    <w:p w:rsidR="0016524C" w:rsidRDefault="0016524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2995" w:rsidRDefault="00F05521"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end"/>
    </w:r>
  </w:p>
  <w:p w:rsidR="00352995" w:rsidRDefault="00352995">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2995" w:rsidRDefault="00F05521"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separate"/>
    </w:r>
    <w:r w:rsidR="009F2E3B">
      <w:rPr>
        <w:rStyle w:val="ad"/>
        <w:noProof/>
      </w:rPr>
      <w:t>2</w:t>
    </w:r>
    <w:r>
      <w:rPr>
        <w:rStyle w:val="ad"/>
      </w:rPr>
      <w:fldChar w:fldCharType="end"/>
    </w:r>
  </w:p>
  <w:p w:rsidR="00352995" w:rsidRDefault="00352995">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AC2CC68A"/>
    <w:lvl w:ilvl="0">
      <w:start w:val="1"/>
      <w:numFmt w:val="decimal"/>
      <w:pStyle w:val="5"/>
      <w:lvlText w:val="%1."/>
      <w:lvlJc w:val="left"/>
      <w:pPr>
        <w:tabs>
          <w:tab w:val="num" w:pos="1492"/>
        </w:tabs>
        <w:ind w:left="1492" w:hanging="360"/>
      </w:pPr>
      <w:rPr>
        <w:rFonts w:cs="Times New Roman"/>
      </w:rPr>
    </w:lvl>
  </w:abstractNum>
  <w:abstractNum w:abstractNumId="1">
    <w:nsid w:val="FFFFFF7D"/>
    <w:multiLevelType w:val="singleLevel"/>
    <w:tmpl w:val="43883DE8"/>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AE823A00"/>
    <w:lvl w:ilvl="0">
      <w:start w:val="1"/>
      <w:numFmt w:val="decimal"/>
      <w:pStyle w:val="3"/>
      <w:lvlText w:val="%1."/>
      <w:lvlJc w:val="left"/>
      <w:pPr>
        <w:tabs>
          <w:tab w:val="num" w:pos="926"/>
        </w:tabs>
        <w:ind w:left="926" w:hanging="360"/>
      </w:pPr>
      <w:rPr>
        <w:rFonts w:cs="Times New Roman"/>
      </w:rPr>
    </w:lvl>
  </w:abstractNum>
  <w:abstractNum w:abstractNumId="3">
    <w:nsid w:val="FFFFFF7F"/>
    <w:multiLevelType w:val="singleLevel"/>
    <w:tmpl w:val="8CEEFCD4"/>
    <w:lvl w:ilvl="0">
      <w:start w:val="1"/>
      <w:numFmt w:val="decimal"/>
      <w:pStyle w:val="2"/>
      <w:lvlText w:val="%1."/>
      <w:lvlJc w:val="left"/>
      <w:pPr>
        <w:tabs>
          <w:tab w:val="num" w:pos="643"/>
        </w:tabs>
        <w:ind w:left="643" w:hanging="360"/>
      </w:pPr>
      <w:rPr>
        <w:rFonts w:cs="Times New Roman"/>
      </w:rPr>
    </w:lvl>
  </w:abstractNum>
  <w:abstractNum w:abstractNumId="4">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02F826AC"/>
    <w:lvl w:ilvl="0">
      <w:start w:val="1"/>
      <w:numFmt w:val="bullet"/>
      <w:pStyle w:val="4"/>
      <w:lvlText w:val=""/>
      <w:lvlJc w:val="left"/>
      <w:pPr>
        <w:tabs>
          <w:tab w:val="num" w:pos="1209"/>
        </w:tabs>
        <w:ind w:left="1209" w:hanging="360"/>
      </w:pPr>
      <w:rPr>
        <w:rFonts w:ascii="Symbol" w:hAnsi="Symbol" w:hint="default"/>
      </w:rPr>
    </w:lvl>
  </w:abstractNum>
  <w:abstractNum w:abstractNumId="6">
    <w:nsid w:val="FFFFFF83"/>
    <w:multiLevelType w:val="singleLevel"/>
    <w:tmpl w:val="491E9786"/>
    <w:lvl w:ilvl="0">
      <w:start w:val="1"/>
      <w:numFmt w:val="bullet"/>
      <w:pStyle w:val="20"/>
      <w:lvlText w:val=""/>
      <w:lvlJc w:val="left"/>
      <w:pPr>
        <w:tabs>
          <w:tab w:val="num" w:pos="643"/>
        </w:tabs>
        <w:ind w:left="643" w:hanging="360"/>
      </w:pPr>
      <w:rPr>
        <w:rFonts w:ascii="Symbol" w:hAnsi="Symbol" w:hint="default"/>
      </w:rPr>
    </w:lvl>
  </w:abstractNum>
  <w:abstractNum w:abstractNumId="7">
    <w:nsid w:val="FFFFFF88"/>
    <w:multiLevelType w:val="singleLevel"/>
    <w:tmpl w:val="92B815F8"/>
    <w:lvl w:ilvl="0">
      <w:start w:val="1"/>
      <w:numFmt w:val="decimal"/>
      <w:pStyle w:val="a"/>
      <w:lvlText w:val="%1."/>
      <w:lvlJc w:val="left"/>
      <w:pPr>
        <w:tabs>
          <w:tab w:val="num" w:pos="360"/>
        </w:tabs>
        <w:ind w:left="360" w:hanging="360"/>
      </w:pPr>
      <w:rPr>
        <w:rFonts w:cs="Times New Roman"/>
      </w:rPr>
    </w:lvl>
  </w:abstractNum>
  <w:abstractNum w:abstractNumId="8">
    <w:nsid w:val="0D8A27AA"/>
    <w:multiLevelType w:val="hybridMultilevel"/>
    <w:tmpl w:val="83748F72"/>
    <w:lvl w:ilvl="0" w:tplc="7E10B732">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9">
    <w:nsid w:val="1E7E04D5"/>
    <w:multiLevelType w:val="singleLevel"/>
    <w:tmpl w:val="D34A6FD8"/>
    <w:lvl w:ilvl="0">
      <w:start w:val="1"/>
      <w:numFmt w:val="decimal"/>
      <w:pStyle w:val="30"/>
      <w:lvlText w:val="%1."/>
      <w:lvlJc w:val="left"/>
      <w:pPr>
        <w:tabs>
          <w:tab w:val="num" w:pos="360"/>
        </w:tabs>
        <w:ind w:left="360" w:hanging="360"/>
      </w:pPr>
      <w:rPr>
        <w:rFonts w:cs="Times New Roman"/>
      </w:rPr>
    </w:lvl>
  </w:abstractNum>
  <w:abstractNum w:abstractNumId="10">
    <w:nsid w:val="486E5C6C"/>
    <w:multiLevelType w:val="multilevel"/>
    <w:tmpl w:val="F028B04C"/>
    <w:lvl w:ilvl="0">
      <w:start w:val="1"/>
      <w:numFmt w:val="decimal"/>
      <w:lvlText w:val="%1."/>
      <w:lvlJc w:val="left"/>
      <w:pPr>
        <w:ind w:left="644" w:hanging="360"/>
      </w:pPr>
      <w:rPr>
        <w:b w:val="0"/>
        <w:color w:val="auto"/>
        <w:sz w:val="24"/>
        <w:szCs w:val="24"/>
      </w:rPr>
    </w:lvl>
    <w:lvl w:ilvl="1">
      <w:start w:val="1"/>
      <w:numFmt w:val="decimal"/>
      <w:lvlText w:val="%1.%2."/>
      <w:lvlJc w:val="left"/>
      <w:pPr>
        <w:ind w:left="432" w:hanging="432"/>
      </w:pPr>
      <w:rPr>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4C5E7160"/>
    <w:multiLevelType w:val="multilevel"/>
    <w:tmpl w:val="A36AAE06"/>
    <w:lvl w:ilvl="0">
      <w:start w:val="1"/>
      <w:numFmt w:val="decimal"/>
      <w:lvlText w:val="%1."/>
      <w:lvlJc w:val="left"/>
      <w:pPr>
        <w:tabs>
          <w:tab w:val="num" w:pos="0"/>
        </w:tabs>
      </w:pPr>
      <w:rPr>
        <w:rFonts w:cs="Times New Roman" w:hint="default"/>
        <w:b/>
        <w:bCs w:val="0"/>
        <w:i w:val="0"/>
        <w:iCs w:val="0"/>
        <w:caps w:val="0"/>
        <w:smallCaps w:val="0"/>
        <w:strike w:val="0"/>
        <w:dstrike w:val="0"/>
        <w:vanish w:val="0"/>
        <w:color w:val="000000"/>
        <w:spacing w:val="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1277"/>
        </w:tabs>
        <w:ind w:left="1277" w:hanging="851"/>
      </w:pPr>
      <w:rPr>
        <w:rFonts w:cs="Times New Roman" w:hint="default"/>
        <w:bCs/>
        <w:iCs w:val="0"/>
        <w:caps w:val="0"/>
        <w:strike w:val="0"/>
        <w:dstrike w:val="0"/>
        <w:vanish w:val="0"/>
        <w:color w:val="auto"/>
        <w:spacing w:val="0"/>
        <w:w w:val="10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a0"/>
      <w:lvlText w:val="%1.%2.%3"/>
      <w:lvlJc w:val="left"/>
      <w:pPr>
        <w:tabs>
          <w:tab w:val="num" w:pos="1135"/>
        </w:tabs>
        <w:ind w:left="-283" w:firstLine="567"/>
      </w:pPr>
      <w:rPr>
        <w:rFonts w:cs="Times New Roman" w:hint="default"/>
        <w:b w:val="0"/>
        <w:bCs w:val="0"/>
        <w:i w:val="0"/>
        <w:iCs w:val="0"/>
      </w:rPr>
    </w:lvl>
    <w:lvl w:ilvl="3">
      <w:start w:val="1"/>
      <w:numFmt w:val="decimal"/>
      <w:lvlText w:val="%1.%2.%3.%4"/>
      <w:lvlJc w:val="left"/>
      <w:pPr>
        <w:tabs>
          <w:tab w:val="num" w:pos="1418"/>
        </w:tabs>
        <w:ind w:firstLine="567"/>
      </w:pPr>
      <w:rPr>
        <w:rFonts w:cs="Times New Roman" w:hint="default"/>
        <w:b w:val="0"/>
        <w:bCs w:val="0"/>
        <w:i w:val="0"/>
        <w:iCs w:val="0"/>
        <w:caps w:val="0"/>
        <w:strike w:val="0"/>
        <w:dstrike w:val="0"/>
        <w:vanish w:val="0"/>
        <w:color w:val="auto"/>
        <w:spacing w:val="0"/>
        <w:w w:val="10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pPr>
        <w:tabs>
          <w:tab w:val="num" w:pos="1418"/>
        </w:tabs>
        <w:ind w:firstLine="567"/>
      </w:pPr>
      <w:rPr>
        <w:rFonts w:cs="Times New Roman" w:hint="default"/>
        <w:b w:val="0"/>
        <w:bCs w:val="0"/>
        <w:i w:val="0"/>
        <w:iCs w:val="0"/>
      </w:rPr>
    </w:lvl>
    <w:lvl w:ilvl="5">
      <w:start w:val="1"/>
      <w:numFmt w:val="lowerRoman"/>
      <w:lvlText w:val="%6)"/>
      <w:lvlJc w:val="left"/>
      <w:pPr>
        <w:tabs>
          <w:tab w:val="num" w:pos="1985"/>
        </w:tabs>
        <w:ind w:left="1985" w:hanging="567"/>
      </w:pPr>
      <w:rPr>
        <w:rFonts w:cs="Times New Roman" w:hint="default"/>
      </w:rPr>
    </w:lvl>
    <w:lvl w:ilvl="6">
      <w:start w:val="1"/>
      <w:numFmt w:val="decimal"/>
      <w:lvlText w:val="%5.%6.%7)"/>
      <w:lvlJc w:val="left"/>
      <w:pPr>
        <w:tabs>
          <w:tab w:val="num" w:pos="3119"/>
        </w:tabs>
        <w:ind w:left="3119" w:hanging="851"/>
      </w:pPr>
      <w:rPr>
        <w:rFonts w:cs="Times New Roman" w:hint="default"/>
      </w:rPr>
    </w:lvl>
    <w:lvl w:ilvl="7">
      <w:start w:val="1"/>
      <w:numFmt w:val="decimal"/>
      <w:lvlText w:val="%5.%6.%7.%8)"/>
      <w:lvlJc w:val="left"/>
      <w:pPr>
        <w:tabs>
          <w:tab w:val="num" w:pos="3402"/>
        </w:tabs>
        <w:ind w:left="3402" w:hanging="567"/>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2">
    <w:nsid w:val="50395034"/>
    <w:multiLevelType w:val="multilevel"/>
    <w:tmpl w:val="653E51E8"/>
    <w:lvl w:ilvl="0">
      <w:start w:val="1"/>
      <w:numFmt w:val="decimal"/>
      <w:pStyle w:val="1"/>
      <w:lvlText w:val="%1."/>
      <w:lvlJc w:val="left"/>
      <w:pPr>
        <w:tabs>
          <w:tab w:val="num" w:pos="432"/>
        </w:tabs>
        <w:ind w:left="432" w:hanging="432"/>
      </w:pPr>
      <w:rPr>
        <w:rFonts w:ascii="Times New Roman" w:hAnsi="Times New Roman" w:cs="Times New Roman" w:hint="default"/>
        <w:sz w:val="26"/>
        <w:szCs w:val="26"/>
      </w:rPr>
    </w:lvl>
    <w:lvl w:ilvl="1">
      <w:start w:val="1"/>
      <w:numFmt w:val="decimal"/>
      <w:pStyle w:val="21"/>
      <w:lvlText w:val="%1.%2."/>
      <w:lvlJc w:val="left"/>
      <w:pPr>
        <w:tabs>
          <w:tab w:val="num" w:pos="576"/>
        </w:tabs>
        <w:ind w:left="576" w:hanging="576"/>
      </w:pPr>
      <w:rPr>
        <w:rFonts w:cs="Times New Roman" w:hint="default"/>
      </w:rPr>
    </w:lvl>
    <w:lvl w:ilvl="2">
      <w:start w:val="1"/>
      <w:numFmt w:val="decimal"/>
      <w:pStyle w:val="31"/>
      <w:lvlText w:val="%1.%2.%3."/>
      <w:lvlJc w:val="left"/>
      <w:pPr>
        <w:tabs>
          <w:tab w:val="num" w:pos="350"/>
        </w:tabs>
        <w:ind w:left="900" w:hanging="720"/>
      </w:pPr>
      <w:rPr>
        <w:rFonts w:ascii="Times New Roman" w:hAnsi="Times New Roman" w:cs="Times New Roman" w:hint="default"/>
        <w:b w:val="0"/>
        <w:i w:val="0"/>
        <w:sz w:val="26"/>
        <w:szCs w:val="26"/>
      </w:rPr>
    </w:lvl>
    <w:lvl w:ilvl="3">
      <w:start w:val="1"/>
      <w:numFmt w:val="decimal"/>
      <w:pStyle w:val="40"/>
      <w:lvlText w:val="%1.%2.%3.%4."/>
      <w:lvlJc w:val="left"/>
      <w:pPr>
        <w:tabs>
          <w:tab w:val="num" w:pos="1704"/>
        </w:tabs>
        <w:ind w:left="170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pStyle w:val="6"/>
      <w:lvlText w:val="%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13">
    <w:nsid w:val="546E567D"/>
    <w:multiLevelType w:val="hybridMultilevel"/>
    <w:tmpl w:val="77FA578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5568460E"/>
    <w:multiLevelType w:val="hybridMultilevel"/>
    <w:tmpl w:val="BEE85500"/>
    <w:lvl w:ilvl="0" w:tplc="0F5C92BC">
      <w:start w:val="1"/>
      <w:numFmt w:val="bullet"/>
      <w:pStyle w:val="TableListBullet"/>
      <w:lvlText w:val=""/>
      <w:lvlJc w:val="left"/>
      <w:pPr>
        <w:tabs>
          <w:tab w:val="num" w:pos="470"/>
        </w:tabs>
        <w:ind w:left="470" w:hanging="357"/>
      </w:pPr>
      <w:rPr>
        <w:rFonts w:ascii="Symbol" w:hAnsi="Symbol" w:hint="default"/>
        <w:b w:val="0"/>
        <w:i w:val="0"/>
        <w:color w:val="auto"/>
        <w:spacing w:val="0"/>
        <w:w w:val="100"/>
        <w:kern w:val="0"/>
        <w:position w:val="0"/>
        <w:sz w:val="22"/>
        <w:szCs w:val="22"/>
        <w:u w:val="none"/>
        <w:effect w:val="none"/>
      </w:rPr>
    </w:lvl>
    <w:lvl w:ilvl="1" w:tplc="04190003">
      <w:start w:val="1"/>
      <w:numFmt w:val="bullet"/>
      <w:lvlText w:val="o"/>
      <w:lvlJc w:val="left"/>
      <w:pPr>
        <w:tabs>
          <w:tab w:val="num" w:pos="1440"/>
        </w:tabs>
        <w:ind w:left="1440" w:hanging="360"/>
      </w:pPr>
      <w:rPr>
        <w:rFonts w:ascii="Courier New" w:hAnsi="Courier New" w:cs="MS Gothic"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MS Gothic"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MS Gothic"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56617E83"/>
    <w:multiLevelType w:val="hybridMultilevel"/>
    <w:tmpl w:val="88547E08"/>
    <w:lvl w:ilvl="0" w:tplc="0419000F">
      <w:start w:val="1"/>
      <w:numFmt w:val="bullet"/>
      <w:pStyle w:val="22"/>
      <w:lvlText w:val=""/>
      <w:lvlJc w:val="left"/>
      <w:pPr>
        <w:tabs>
          <w:tab w:val="num" w:pos="992"/>
        </w:tabs>
        <w:ind w:left="992" w:hanging="283"/>
      </w:pPr>
      <w:rPr>
        <w:rFonts w:ascii="Wingdings" w:hAnsi="Wingdings" w:hint="default"/>
      </w:rPr>
    </w:lvl>
    <w:lvl w:ilvl="1" w:tplc="04190019">
      <w:start w:val="1"/>
      <w:numFmt w:val="bullet"/>
      <w:lvlText w:val="o"/>
      <w:lvlJc w:val="left"/>
      <w:pPr>
        <w:tabs>
          <w:tab w:val="num" w:pos="1440"/>
        </w:tabs>
        <w:ind w:left="1440" w:hanging="360"/>
      </w:pPr>
      <w:rPr>
        <w:rFonts w:ascii="Courier New" w:hAnsi="Courier New" w:cs="MS Gothic"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6">
    <w:nsid w:val="6A0336A2"/>
    <w:multiLevelType w:val="hybridMultilevel"/>
    <w:tmpl w:val="0C50A140"/>
    <w:lvl w:ilvl="0" w:tplc="21A87A66">
      <w:start w:val="1"/>
      <w:numFmt w:val="bullet"/>
      <w:lvlText w:val="-"/>
      <w:lvlJc w:val="left"/>
      <w:pPr>
        <w:ind w:left="405" w:hanging="360"/>
      </w:pPr>
      <w:rPr>
        <w:rFonts w:ascii="Times New Roman" w:eastAsia="Times New Roman" w:hAnsi="Times New Roman" w:cs="Times New Roman" w:hint="default"/>
      </w:rPr>
    </w:lvl>
    <w:lvl w:ilvl="1" w:tplc="04190003" w:tentative="1">
      <w:start w:val="1"/>
      <w:numFmt w:val="bullet"/>
      <w:lvlText w:val="o"/>
      <w:lvlJc w:val="left"/>
      <w:pPr>
        <w:ind w:left="1125" w:hanging="360"/>
      </w:pPr>
      <w:rPr>
        <w:rFonts w:ascii="Courier New" w:hAnsi="Courier New" w:cs="Courier New" w:hint="default"/>
      </w:rPr>
    </w:lvl>
    <w:lvl w:ilvl="2" w:tplc="04190005" w:tentative="1">
      <w:start w:val="1"/>
      <w:numFmt w:val="bullet"/>
      <w:lvlText w:val=""/>
      <w:lvlJc w:val="left"/>
      <w:pPr>
        <w:ind w:left="1845" w:hanging="360"/>
      </w:pPr>
      <w:rPr>
        <w:rFonts w:ascii="Wingdings" w:hAnsi="Wingdings" w:hint="default"/>
      </w:rPr>
    </w:lvl>
    <w:lvl w:ilvl="3" w:tplc="04190001" w:tentative="1">
      <w:start w:val="1"/>
      <w:numFmt w:val="bullet"/>
      <w:lvlText w:val=""/>
      <w:lvlJc w:val="left"/>
      <w:pPr>
        <w:ind w:left="2565" w:hanging="360"/>
      </w:pPr>
      <w:rPr>
        <w:rFonts w:ascii="Symbol" w:hAnsi="Symbol" w:hint="default"/>
      </w:rPr>
    </w:lvl>
    <w:lvl w:ilvl="4" w:tplc="04190003" w:tentative="1">
      <w:start w:val="1"/>
      <w:numFmt w:val="bullet"/>
      <w:lvlText w:val="o"/>
      <w:lvlJc w:val="left"/>
      <w:pPr>
        <w:ind w:left="3285" w:hanging="360"/>
      </w:pPr>
      <w:rPr>
        <w:rFonts w:ascii="Courier New" w:hAnsi="Courier New" w:cs="Courier New" w:hint="default"/>
      </w:rPr>
    </w:lvl>
    <w:lvl w:ilvl="5" w:tplc="04190005" w:tentative="1">
      <w:start w:val="1"/>
      <w:numFmt w:val="bullet"/>
      <w:lvlText w:val=""/>
      <w:lvlJc w:val="left"/>
      <w:pPr>
        <w:ind w:left="4005" w:hanging="360"/>
      </w:pPr>
      <w:rPr>
        <w:rFonts w:ascii="Wingdings" w:hAnsi="Wingdings" w:hint="default"/>
      </w:rPr>
    </w:lvl>
    <w:lvl w:ilvl="6" w:tplc="04190001" w:tentative="1">
      <w:start w:val="1"/>
      <w:numFmt w:val="bullet"/>
      <w:lvlText w:val=""/>
      <w:lvlJc w:val="left"/>
      <w:pPr>
        <w:ind w:left="4725" w:hanging="360"/>
      </w:pPr>
      <w:rPr>
        <w:rFonts w:ascii="Symbol" w:hAnsi="Symbol" w:hint="default"/>
      </w:rPr>
    </w:lvl>
    <w:lvl w:ilvl="7" w:tplc="04190003" w:tentative="1">
      <w:start w:val="1"/>
      <w:numFmt w:val="bullet"/>
      <w:lvlText w:val="o"/>
      <w:lvlJc w:val="left"/>
      <w:pPr>
        <w:ind w:left="5445" w:hanging="360"/>
      </w:pPr>
      <w:rPr>
        <w:rFonts w:ascii="Courier New" w:hAnsi="Courier New" w:cs="Courier New" w:hint="default"/>
      </w:rPr>
    </w:lvl>
    <w:lvl w:ilvl="8" w:tplc="04190005" w:tentative="1">
      <w:start w:val="1"/>
      <w:numFmt w:val="bullet"/>
      <w:lvlText w:val=""/>
      <w:lvlJc w:val="left"/>
      <w:pPr>
        <w:ind w:left="6165" w:hanging="360"/>
      </w:pPr>
      <w:rPr>
        <w:rFonts w:ascii="Wingdings" w:hAnsi="Wingdings" w:hint="default"/>
      </w:rPr>
    </w:lvl>
  </w:abstractNum>
  <w:abstractNum w:abstractNumId="17">
    <w:nsid w:val="6CF70BC1"/>
    <w:multiLevelType w:val="multilevel"/>
    <w:tmpl w:val="EB605EC0"/>
    <w:lvl w:ilvl="0">
      <w:start w:val="1"/>
      <w:numFmt w:val="decimal"/>
      <w:pStyle w:val="a1"/>
      <w:lvlText w:val="%1."/>
      <w:lvlJc w:val="left"/>
      <w:pPr>
        <w:tabs>
          <w:tab w:val="num" w:pos="432"/>
        </w:tabs>
        <w:ind w:left="432" w:hanging="432"/>
      </w:pPr>
      <w:rPr>
        <w:rFonts w:cs="Times New Roman" w:hint="default"/>
      </w:rPr>
    </w:lvl>
    <w:lvl w:ilvl="1">
      <w:start w:val="1"/>
      <w:numFmt w:val="decimal"/>
      <w:pStyle w:val="23"/>
      <w:lvlText w:val="%1.%2"/>
      <w:lvlJc w:val="left"/>
      <w:pPr>
        <w:tabs>
          <w:tab w:val="num" w:pos="1836"/>
        </w:tabs>
        <w:ind w:left="1836" w:hanging="576"/>
      </w:pPr>
      <w:rPr>
        <w:rFonts w:cs="Times New Roman" w:hint="default"/>
      </w:rPr>
    </w:lvl>
    <w:lvl w:ilvl="2">
      <w:start w:val="1"/>
      <w:numFmt w:val="decimal"/>
      <w:pStyle w:val="32"/>
      <w:lvlText w:val="%1.%2.%3"/>
      <w:lvlJc w:val="left"/>
      <w:pPr>
        <w:tabs>
          <w:tab w:val="num" w:pos="1307"/>
        </w:tabs>
        <w:ind w:left="108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8">
    <w:nsid w:val="741B7194"/>
    <w:multiLevelType w:val="multilevel"/>
    <w:tmpl w:val="0B5C0434"/>
    <w:lvl w:ilvl="0">
      <w:start w:val="1"/>
      <w:numFmt w:val="upperRoman"/>
      <w:lvlText w:val="ЧАСТЬ %1."/>
      <w:lvlJc w:val="left"/>
      <w:pPr>
        <w:tabs>
          <w:tab w:val="num" w:pos="2160"/>
        </w:tabs>
        <w:ind w:left="720" w:hanging="720"/>
      </w:pPr>
      <w:rPr>
        <w:rFonts w:cs="Times New Roman" w:hint="default"/>
        <w:sz w:val="40"/>
        <w:szCs w:val="40"/>
      </w:rPr>
    </w:lvl>
    <w:lvl w:ilvl="1">
      <w:start w:val="1"/>
      <w:numFmt w:val="decimal"/>
      <w:pStyle w:val="a2"/>
      <w:lvlText w:val="РАЗДЕЛ %1.%2"/>
      <w:lvlJc w:val="left"/>
      <w:pPr>
        <w:tabs>
          <w:tab w:val="num" w:pos="144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nsid w:val="78AE05C5"/>
    <w:multiLevelType w:val="hybridMultilevel"/>
    <w:tmpl w:val="2440F7DA"/>
    <w:lvl w:ilvl="0" w:tplc="6442C7E0">
      <w:start w:val="1"/>
      <w:numFmt w:val="bullet"/>
      <w:lvlText w:val=""/>
      <w:lvlJc w:val="left"/>
      <w:pPr>
        <w:tabs>
          <w:tab w:val="num" w:pos="360"/>
        </w:tabs>
        <w:ind w:left="360" w:hanging="360"/>
      </w:pPr>
      <w:rPr>
        <w:rFonts w:ascii="Symbol" w:hAnsi="Symbol" w:hint="default"/>
      </w:rPr>
    </w:lvl>
    <w:lvl w:ilvl="1" w:tplc="56A2FD44" w:tentative="1">
      <w:start w:val="1"/>
      <w:numFmt w:val="bullet"/>
      <w:pStyle w:val="e20"/>
      <w:lvlText w:val="o"/>
      <w:lvlJc w:val="left"/>
      <w:pPr>
        <w:tabs>
          <w:tab w:val="num" w:pos="900"/>
        </w:tabs>
        <w:ind w:left="900" w:hanging="360"/>
      </w:pPr>
      <w:rPr>
        <w:rFonts w:ascii="Courier New" w:hAnsi="Courier New" w:cs="Courier New" w:hint="default"/>
      </w:rPr>
    </w:lvl>
    <w:lvl w:ilvl="2" w:tplc="9F6EAAA2" w:tentative="1">
      <w:start w:val="1"/>
      <w:numFmt w:val="bullet"/>
      <w:lvlText w:val=""/>
      <w:lvlJc w:val="left"/>
      <w:pPr>
        <w:tabs>
          <w:tab w:val="num" w:pos="1620"/>
        </w:tabs>
        <w:ind w:left="1620" w:hanging="360"/>
      </w:pPr>
      <w:rPr>
        <w:rFonts w:ascii="Wingdings" w:hAnsi="Wingdings" w:hint="default"/>
      </w:rPr>
    </w:lvl>
    <w:lvl w:ilvl="3" w:tplc="A3BCE1F4" w:tentative="1">
      <w:start w:val="1"/>
      <w:numFmt w:val="bullet"/>
      <w:lvlText w:val=""/>
      <w:lvlJc w:val="left"/>
      <w:pPr>
        <w:tabs>
          <w:tab w:val="num" w:pos="2340"/>
        </w:tabs>
        <w:ind w:left="2340" w:hanging="360"/>
      </w:pPr>
      <w:rPr>
        <w:rFonts w:ascii="Symbol" w:hAnsi="Symbol" w:hint="default"/>
      </w:rPr>
    </w:lvl>
    <w:lvl w:ilvl="4" w:tplc="D1B0D2E2" w:tentative="1">
      <w:start w:val="1"/>
      <w:numFmt w:val="bullet"/>
      <w:lvlText w:val="o"/>
      <w:lvlJc w:val="left"/>
      <w:pPr>
        <w:tabs>
          <w:tab w:val="num" w:pos="3060"/>
        </w:tabs>
        <w:ind w:left="3060" w:hanging="360"/>
      </w:pPr>
      <w:rPr>
        <w:rFonts w:ascii="Courier New" w:hAnsi="Courier New" w:cs="Courier New" w:hint="default"/>
      </w:rPr>
    </w:lvl>
    <w:lvl w:ilvl="5" w:tplc="DF9E357A" w:tentative="1">
      <w:start w:val="1"/>
      <w:numFmt w:val="bullet"/>
      <w:lvlText w:val=""/>
      <w:lvlJc w:val="left"/>
      <w:pPr>
        <w:tabs>
          <w:tab w:val="num" w:pos="3780"/>
        </w:tabs>
        <w:ind w:left="3780" w:hanging="360"/>
      </w:pPr>
      <w:rPr>
        <w:rFonts w:ascii="Wingdings" w:hAnsi="Wingdings" w:hint="default"/>
      </w:rPr>
    </w:lvl>
    <w:lvl w:ilvl="6" w:tplc="DA2C808E" w:tentative="1">
      <w:start w:val="1"/>
      <w:numFmt w:val="bullet"/>
      <w:lvlText w:val=""/>
      <w:lvlJc w:val="left"/>
      <w:pPr>
        <w:tabs>
          <w:tab w:val="num" w:pos="4500"/>
        </w:tabs>
        <w:ind w:left="4500" w:hanging="360"/>
      </w:pPr>
      <w:rPr>
        <w:rFonts w:ascii="Symbol" w:hAnsi="Symbol" w:hint="default"/>
      </w:rPr>
    </w:lvl>
    <w:lvl w:ilvl="7" w:tplc="570CFA54" w:tentative="1">
      <w:start w:val="1"/>
      <w:numFmt w:val="bullet"/>
      <w:lvlText w:val="o"/>
      <w:lvlJc w:val="left"/>
      <w:pPr>
        <w:tabs>
          <w:tab w:val="num" w:pos="5220"/>
        </w:tabs>
        <w:ind w:left="5220" w:hanging="360"/>
      </w:pPr>
      <w:rPr>
        <w:rFonts w:ascii="Courier New" w:hAnsi="Courier New" w:cs="Courier New" w:hint="default"/>
      </w:rPr>
    </w:lvl>
    <w:lvl w:ilvl="8" w:tplc="188AC966" w:tentative="1">
      <w:start w:val="1"/>
      <w:numFmt w:val="bullet"/>
      <w:lvlText w:val=""/>
      <w:lvlJc w:val="left"/>
      <w:pPr>
        <w:tabs>
          <w:tab w:val="num" w:pos="5940"/>
        </w:tabs>
        <w:ind w:left="5940" w:hanging="360"/>
      </w:pPr>
      <w:rPr>
        <w:rFonts w:ascii="Wingdings" w:hAnsi="Wingdings" w:hint="default"/>
      </w:rPr>
    </w:lvl>
  </w:abstractNum>
  <w:num w:numId="1">
    <w:abstractNumId w:val="19"/>
  </w:num>
  <w:num w:numId="2">
    <w:abstractNumId w:val="12"/>
  </w:num>
  <w:num w:numId="3">
    <w:abstractNumId w:val="5"/>
  </w:num>
  <w:num w:numId="4">
    <w:abstractNumId w:val="6"/>
  </w:num>
  <w:num w:numId="5">
    <w:abstractNumId w:val="4"/>
  </w:num>
  <w:num w:numId="6">
    <w:abstractNumId w:val="7"/>
  </w:num>
  <w:num w:numId="7">
    <w:abstractNumId w:val="3"/>
  </w:num>
  <w:num w:numId="8">
    <w:abstractNumId w:val="2"/>
  </w:num>
  <w:num w:numId="9">
    <w:abstractNumId w:val="1"/>
  </w:num>
  <w:num w:numId="10">
    <w:abstractNumId w:val="0"/>
  </w:num>
  <w:num w:numId="11">
    <w:abstractNumId w:val="18"/>
  </w:num>
  <w:num w:numId="12">
    <w:abstractNumId w:val="9"/>
  </w:num>
  <w:num w:numId="13">
    <w:abstractNumId w:val="17"/>
  </w:num>
  <w:num w:numId="14">
    <w:abstractNumId w:val="11"/>
  </w:num>
  <w:num w:numId="15">
    <w:abstractNumId w:val="15"/>
  </w:num>
  <w:num w:numId="16">
    <w:abstractNumId w:val="14"/>
  </w:num>
  <w:num w:numId="17">
    <w:abstractNumId w:val="13"/>
  </w:num>
  <w:num w:numId="18">
    <w:abstractNumId w:val="8"/>
  </w:num>
  <w:num w:numId="19">
    <w:abstractNumId w:val="16"/>
  </w:num>
  <w:num w:numId="20">
    <w:abstractNumId w:val="1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357"/>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4770"/>
    <w:rsid w:val="00002201"/>
    <w:rsid w:val="00002CED"/>
    <w:rsid w:val="00006A28"/>
    <w:rsid w:val="0001027A"/>
    <w:rsid w:val="0001100D"/>
    <w:rsid w:val="00015D83"/>
    <w:rsid w:val="000251DE"/>
    <w:rsid w:val="00031AE5"/>
    <w:rsid w:val="000324BC"/>
    <w:rsid w:val="00034E0C"/>
    <w:rsid w:val="000358B8"/>
    <w:rsid w:val="00035A28"/>
    <w:rsid w:val="000406E5"/>
    <w:rsid w:val="0004464F"/>
    <w:rsid w:val="000456FF"/>
    <w:rsid w:val="00046FD9"/>
    <w:rsid w:val="00050BAF"/>
    <w:rsid w:val="00051B54"/>
    <w:rsid w:val="0005345A"/>
    <w:rsid w:val="00056B6B"/>
    <w:rsid w:val="00062437"/>
    <w:rsid w:val="000644B4"/>
    <w:rsid w:val="00065BD4"/>
    <w:rsid w:val="00065E40"/>
    <w:rsid w:val="00065FE2"/>
    <w:rsid w:val="00066070"/>
    <w:rsid w:val="00071DEA"/>
    <w:rsid w:val="00075D7F"/>
    <w:rsid w:val="00082F9A"/>
    <w:rsid w:val="00083B09"/>
    <w:rsid w:val="00085C6D"/>
    <w:rsid w:val="00091A2E"/>
    <w:rsid w:val="0009434C"/>
    <w:rsid w:val="000A13D6"/>
    <w:rsid w:val="000A283A"/>
    <w:rsid w:val="000A2E84"/>
    <w:rsid w:val="000A335B"/>
    <w:rsid w:val="000A71AF"/>
    <w:rsid w:val="000B004E"/>
    <w:rsid w:val="000C03E5"/>
    <w:rsid w:val="000C5A51"/>
    <w:rsid w:val="000D0162"/>
    <w:rsid w:val="000D0E56"/>
    <w:rsid w:val="000D1032"/>
    <w:rsid w:val="000D2187"/>
    <w:rsid w:val="000D39E9"/>
    <w:rsid w:val="000D4744"/>
    <w:rsid w:val="000D4D57"/>
    <w:rsid w:val="000D7885"/>
    <w:rsid w:val="000E21FF"/>
    <w:rsid w:val="000E2518"/>
    <w:rsid w:val="000F1B4A"/>
    <w:rsid w:val="000F2963"/>
    <w:rsid w:val="000F314D"/>
    <w:rsid w:val="00100099"/>
    <w:rsid w:val="00103151"/>
    <w:rsid w:val="0010481A"/>
    <w:rsid w:val="00106221"/>
    <w:rsid w:val="0011203F"/>
    <w:rsid w:val="00112CB7"/>
    <w:rsid w:val="001166C1"/>
    <w:rsid w:val="00116DDE"/>
    <w:rsid w:val="00117B9A"/>
    <w:rsid w:val="00120A7F"/>
    <w:rsid w:val="00121EDE"/>
    <w:rsid w:val="0012539F"/>
    <w:rsid w:val="00125744"/>
    <w:rsid w:val="00130238"/>
    <w:rsid w:val="00134588"/>
    <w:rsid w:val="00136065"/>
    <w:rsid w:val="001372C3"/>
    <w:rsid w:val="0014094B"/>
    <w:rsid w:val="00144ACE"/>
    <w:rsid w:val="00146488"/>
    <w:rsid w:val="00147789"/>
    <w:rsid w:val="0015236C"/>
    <w:rsid w:val="0015398C"/>
    <w:rsid w:val="00153F6D"/>
    <w:rsid w:val="00154AAF"/>
    <w:rsid w:val="00155020"/>
    <w:rsid w:val="0015589F"/>
    <w:rsid w:val="0016308F"/>
    <w:rsid w:val="0016524C"/>
    <w:rsid w:val="00165AEB"/>
    <w:rsid w:val="00171754"/>
    <w:rsid w:val="00175898"/>
    <w:rsid w:val="00177CDC"/>
    <w:rsid w:val="00181967"/>
    <w:rsid w:val="00182787"/>
    <w:rsid w:val="00183F16"/>
    <w:rsid w:val="0018588A"/>
    <w:rsid w:val="0018653B"/>
    <w:rsid w:val="00187E13"/>
    <w:rsid w:val="00195313"/>
    <w:rsid w:val="00195A77"/>
    <w:rsid w:val="00196A42"/>
    <w:rsid w:val="001A017F"/>
    <w:rsid w:val="001A1357"/>
    <w:rsid w:val="001A5EA9"/>
    <w:rsid w:val="001A7B43"/>
    <w:rsid w:val="001B394E"/>
    <w:rsid w:val="001B466C"/>
    <w:rsid w:val="001B57B3"/>
    <w:rsid w:val="001C0002"/>
    <w:rsid w:val="001C02B3"/>
    <w:rsid w:val="001C1800"/>
    <w:rsid w:val="001C1969"/>
    <w:rsid w:val="001C2017"/>
    <w:rsid w:val="001C3DD8"/>
    <w:rsid w:val="001C7042"/>
    <w:rsid w:val="001C71AC"/>
    <w:rsid w:val="001D0D91"/>
    <w:rsid w:val="001D375E"/>
    <w:rsid w:val="001D6A85"/>
    <w:rsid w:val="001E1678"/>
    <w:rsid w:val="001E3F73"/>
    <w:rsid w:val="001F1C64"/>
    <w:rsid w:val="001F23E5"/>
    <w:rsid w:val="001F2ED9"/>
    <w:rsid w:val="001F3DE6"/>
    <w:rsid w:val="00200CDD"/>
    <w:rsid w:val="00201273"/>
    <w:rsid w:val="002012A1"/>
    <w:rsid w:val="00202F4C"/>
    <w:rsid w:val="0021062B"/>
    <w:rsid w:val="00212611"/>
    <w:rsid w:val="00215237"/>
    <w:rsid w:val="00216812"/>
    <w:rsid w:val="0022285B"/>
    <w:rsid w:val="002245A7"/>
    <w:rsid w:val="002253ED"/>
    <w:rsid w:val="00225E4C"/>
    <w:rsid w:val="002269F6"/>
    <w:rsid w:val="00226C0C"/>
    <w:rsid w:val="00233938"/>
    <w:rsid w:val="002339A3"/>
    <w:rsid w:val="00235C51"/>
    <w:rsid w:val="00241542"/>
    <w:rsid w:val="002417F0"/>
    <w:rsid w:val="0024188A"/>
    <w:rsid w:val="0024241F"/>
    <w:rsid w:val="0024305C"/>
    <w:rsid w:val="002500EB"/>
    <w:rsid w:val="002504AF"/>
    <w:rsid w:val="00262EE7"/>
    <w:rsid w:val="002632E7"/>
    <w:rsid w:val="0026700B"/>
    <w:rsid w:val="00267075"/>
    <w:rsid w:val="00267A68"/>
    <w:rsid w:val="00272186"/>
    <w:rsid w:val="00274C52"/>
    <w:rsid w:val="00282724"/>
    <w:rsid w:val="00282EE0"/>
    <w:rsid w:val="00285453"/>
    <w:rsid w:val="0028660D"/>
    <w:rsid w:val="002915CD"/>
    <w:rsid w:val="00292EA7"/>
    <w:rsid w:val="00293783"/>
    <w:rsid w:val="00293AD6"/>
    <w:rsid w:val="00294DDA"/>
    <w:rsid w:val="002A3184"/>
    <w:rsid w:val="002A3703"/>
    <w:rsid w:val="002A5937"/>
    <w:rsid w:val="002A61E8"/>
    <w:rsid w:val="002A78B6"/>
    <w:rsid w:val="002A7C05"/>
    <w:rsid w:val="002B02C5"/>
    <w:rsid w:val="002B0D6E"/>
    <w:rsid w:val="002B17E1"/>
    <w:rsid w:val="002B207B"/>
    <w:rsid w:val="002B3766"/>
    <w:rsid w:val="002B44DC"/>
    <w:rsid w:val="002C453D"/>
    <w:rsid w:val="002D0316"/>
    <w:rsid w:val="002D256E"/>
    <w:rsid w:val="002D2BDF"/>
    <w:rsid w:val="002D427F"/>
    <w:rsid w:val="002D4C80"/>
    <w:rsid w:val="002D680C"/>
    <w:rsid w:val="002E0BB5"/>
    <w:rsid w:val="002E2BBB"/>
    <w:rsid w:val="002E36AD"/>
    <w:rsid w:val="002E383E"/>
    <w:rsid w:val="002F0E10"/>
    <w:rsid w:val="002F38AC"/>
    <w:rsid w:val="002F54DF"/>
    <w:rsid w:val="002F77A9"/>
    <w:rsid w:val="00304309"/>
    <w:rsid w:val="00305AA6"/>
    <w:rsid w:val="00306AFB"/>
    <w:rsid w:val="00307CC2"/>
    <w:rsid w:val="00307E4C"/>
    <w:rsid w:val="00310A4E"/>
    <w:rsid w:val="00310BEB"/>
    <w:rsid w:val="00311F3F"/>
    <w:rsid w:val="003126A2"/>
    <w:rsid w:val="00317A84"/>
    <w:rsid w:val="00322B44"/>
    <w:rsid w:val="00322DC2"/>
    <w:rsid w:val="003243AE"/>
    <w:rsid w:val="00324770"/>
    <w:rsid w:val="00332CF5"/>
    <w:rsid w:val="0033677C"/>
    <w:rsid w:val="00336B83"/>
    <w:rsid w:val="00340890"/>
    <w:rsid w:val="00340B98"/>
    <w:rsid w:val="00346A8F"/>
    <w:rsid w:val="00352995"/>
    <w:rsid w:val="003547D0"/>
    <w:rsid w:val="00363C9F"/>
    <w:rsid w:val="00364092"/>
    <w:rsid w:val="00367619"/>
    <w:rsid w:val="003678A5"/>
    <w:rsid w:val="00367DED"/>
    <w:rsid w:val="00370256"/>
    <w:rsid w:val="00371023"/>
    <w:rsid w:val="003725FA"/>
    <w:rsid w:val="00374B7B"/>
    <w:rsid w:val="00375DB8"/>
    <w:rsid w:val="00381F5A"/>
    <w:rsid w:val="0038355E"/>
    <w:rsid w:val="00386C2E"/>
    <w:rsid w:val="00395523"/>
    <w:rsid w:val="003A3ABE"/>
    <w:rsid w:val="003A528D"/>
    <w:rsid w:val="003A6B9B"/>
    <w:rsid w:val="003B18E4"/>
    <w:rsid w:val="003B2EF4"/>
    <w:rsid w:val="003B30FD"/>
    <w:rsid w:val="003B3523"/>
    <w:rsid w:val="003B483A"/>
    <w:rsid w:val="003B79C9"/>
    <w:rsid w:val="003C1EAF"/>
    <w:rsid w:val="003C60E8"/>
    <w:rsid w:val="003C632F"/>
    <w:rsid w:val="003C6AC5"/>
    <w:rsid w:val="003C7050"/>
    <w:rsid w:val="003D0797"/>
    <w:rsid w:val="003D09D3"/>
    <w:rsid w:val="003D13C8"/>
    <w:rsid w:val="003D1F3C"/>
    <w:rsid w:val="003D2E54"/>
    <w:rsid w:val="003D3544"/>
    <w:rsid w:val="003D4544"/>
    <w:rsid w:val="003D635E"/>
    <w:rsid w:val="003E19D8"/>
    <w:rsid w:val="003E2239"/>
    <w:rsid w:val="003E3ED7"/>
    <w:rsid w:val="003E4787"/>
    <w:rsid w:val="003E56FD"/>
    <w:rsid w:val="003E5BCC"/>
    <w:rsid w:val="003F2978"/>
    <w:rsid w:val="003F328E"/>
    <w:rsid w:val="003F6532"/>
    <w:rsid w:val="004012BE"/>
    <w:rsid w:val="00401DCC"/>
    <w:rsid w:val="004026F6"/>
    <w:rsid w:val="0040453F"/>
    <w:rsid w:val="0040549B"/>
    <w:rsid w:val="00405EF4"/>
    <w:rsid w:val="00413ADD"/>
    <w:rsid w:val="0041469F"/>
    <w:rsid w:val="00416CE1"/>
    <w:rsid w:val="004212A2"/>
    <w:rsid w:val="0042159F"/>
    <w:rsid w:val="00422BC0"/>
    <w:rsid w:val="004242FB"/>
    <w:rsid w:val="0042451C"/>
    <w:rsid w:val="00430535"/>
    <w:rsid w:val="004323EC"/>
    <w:rsid w:val="00440AB0"/>
    <w:rsid w:val="0044306C"/>
    <w:rsid w:val="00443352"/>
    <w:rsid w:val="00454F0E"/>
    <w:rsid w:val="00455C0A"/>
    <w:rsid w:val="00457896"/>
    <w:rsid w:val="00460D42"/>
    <w:rsid w:val="00464BDB"/>
    <w:rsid w:val="004661CF"/>
    <w:rsid w:val="00470F6E"/>
    <w:rsid w:val="00472122"/>
    <w:rsid w:val="0047697C"/>
    <w:rsid w:val="004819BB"/>
    <w:rsid w:val="00482A6A"/>
    <w:rsid w:val="004839A4"/>
    <w:rsid w:val="004841EC"/>
    <w:rsid w:val="00484FAB"/>
    <w:rsid w:val="004873F3"/>
    <w:rsid w:val="004936A7"/>
    <w:rsid w:val="00493AAA"/>
    <w:rsid w:val="004A1C6F"/>
    <w:rsid w:val="004A6366"/>
    <w:rsid w:val="004A63FA"/>
    <w:rsid w:val="004A66C3"/>
    <w:rsid w:val="004B0DCA"/>
    <w:rsid w:val="004B1A9D"/>
    <w:rsid w:val="004C20AD"/>
    <w:rsid w:val="004C34BE"/>
    <w:rsid w:val="004C4B5F"/>
    <w:rsid w:val="004C5115"/>
    <w:rsid w:val="004C68ED"/>
    <w:rsid w:val="004C6CBE"/>
    <w:rsid w:val="004D332D"/>
    <w:rsid w:val="004D62F6"/>
    <w:rsid w:val="004E00DD"/>
    <w:rsid w:val="004E0590"/>
    <w:rsid w:val="004E0ECE"/>
    <w:rsid w:val="004E3672"/>
    <w:rsid w:val="004E4537"/>
    <w:rsid w:val="004E49F8"/>
    <w:rsid w:val="004E5CF4"/>
    <w:rsid w:val="004F05F6"/>
    <w:rsid w:val="004F21CA"/>
    <w:rsid w:val="004F2230"/>
    <w:rsid w:val="004F3A8C"/>
    <w:rsid w:val="004F4BEB"/>
    <w:rsid w:val="004F76D9"/>
    <w:rsid w:val="004F78F2"/>
    <w:rsid w:val="00500E01"/>
    <w:rsid w:val="005033A1"/>
    <w:rsid w:val="00506BAA"/>
    <w:rsid w:val="00507B6C"/>
    <w:rsid w:val="00507EDC"/>
    <w:rsid w:val="0051000B"/>
    <w:rsid w:val="005106C3"/>
    <w:rsid w:val="00511308"/>
    <w:rsid w:val="00511A7A"/>
    <w:rsid w:val="0051340C"/>
    <w:rsid w:val="00515071"/>
    <w:rsid w:val="00515DE8"/>
    <w:rsid w:val="005204F3"/>
    <w:rsid w:val="0052204B"/>
    <w:rsid w:val="00523BDB"/>
    <w:rsid w:val="00524578"/>
    <w:rsid w:val="00525684"/>
    <w:rsid w:val="0052600B"/>
    <w:rsid w:val="005271B2"/>
    <w:rsid w:val="00527D1E"/>
    <w:rsid w:val="005338E7"/>
    <w:rsid w:val="00533C01"/>
    <w:rsid w:val="00536094"/>
    <w:rsid w:val="00537047"/>
    <w:rsid w:val="0053717A"/>
    <w:rsid w:val="005418A1"/>
    <w:rsid w:val="00545218"/>
    <w:rsid w:val="00545704"/>
    <w:rsid w:val="00546DC1"/>
    <w:rsid w:val="00550C09"/>
    <w:rsid w:val="00557921"/>
    <w:rsid w:val="005603C3"/>
    <w:rsid w:val="00562366"/>
    <w:rsid w:val="005640C1"/>
    <w:rsid w:val="005652D7"/>
    <w:rsid w:val="00567593"/>
    <w:rsid w:val="0057185A"/>
    <w:rsid w:val="00572CDB"/>
    <w:rsid w:val="005764B2"/>
    <w:rsid w:val="005766E9"/>
    <w:rsid w:val="00577EDF"/>
    <w:rsid w:val="00580EB3"/>
    <w:rsid w:val="005844F0"/>
    <w:rsid w:val="0059348E"/>
    <w:rsid w:val="00593522"/>
    <w:rsid w:val="00596553"/>
    <w:rsid w:val="00597353"/>
    <w:rsid w:val="005A28AC"/>
    <w:rsid w:val="005A3EEA"/>
    <w:rsid w:val="005A761B"/>
    <w:rsid w:val="005C5965"/>
    <w:rsid w:val="005D6F3F"/>
    <w:rsid w:val="005D7E24"/>
    <w:rsid w:val="005E17F8"/>
    <w:rsid w:val="005E2D1B"/>
    <w:rsid w:val="005E3524"/>
    <w:rsid w:val="005F1557"/>
    <w:rsid w:val="005F1D87"/>
    <w:rsid w:val="005F1E24"/>
    <w:rsid w:val="005F4237"/>
    <w:rsid w:val="005F66C3"/>
    <w:rsid w:val="005F6B11"/>
    <w:rsid w:val="006007C7"/>
    <w:rsid w:val="0060269C"/>
    <w:rsid w:val="006028CD"/>
    <w:rsid w:val="0060389B"/>
    <w:rsid w:val="0060743D"/>
    <w:rsid w:val="006126EE"/>
    <w:rsid w:val="00614B92"/>
    <w:rsid w:val="00620A27"/>
    <w:rsid w:val="00621E53"/>
    <w:rsid w:val="00623D97"/>
    <w:rsid w:val="00623E4E"/>
    <w:rsid w:val="00625455"/>
    <w:rsid w:val="00626182"/>
    <w:rsid w:val="00627347"/>
    <w:rsid w:val="00630853"/>
    <w:rsid w:val="00635D33"/>
    <w:rsid w:val="00636470"/>
    <w:rsid w:val="0064068C"/>
    <w:rsid w:val="00643BE8"/>
    <w:rsid w:val="00643E80"/>
    <w:rsid w:val="00644B0E"/>
    <w:rsid w:val="00652510"/>
    <w:rsid w:val="00652AA2"/>
    <w:rsid w:val="00652B70"/>
    <w:rsid w:val="0065389A"/>
    <w:rsid w:val="00654921"/>
    <w:rsid w:val="00655F48"/>
    <w:rsid w:val="00661075"/>
    <w:rsid w:val="00661B13"/>
    <w:rsid w:val="00662419"/>
    <w:rsid w:val="00663859"/>
    <w:rsid w:val="00663930"/>
    <w:rsid w:val="00670F56"/>
    <w:rsid w:val="00672CC8"/>
    <w:rsid w:val="00674665"/>
    <w:rsid w:val="00675040"/>
    <w:rsid w:val="00675785"/>
    <w:rsid w:val="0067652C"/>
    <w:rsid w:val="00676AB9"/>
    <w:rsid w:val="00681AA9"/>
    <w:rsid w:val="00683738"/>
    <w:rsid w:val="00697310"/>
    <w:rsid w:val="006979DF"/>
    <w:rsid w:val="006A2736"/>
    <w:rsid w:val="006A3F3F"/>
    <w:rsid w:val="006A44FD"/>
    <w:rsid w:val="006A4F9A"/>
    <w:rsid w:val="006A544E"/>
    <w:rsid w:val="006A581E"/>
    <w:rsid w:val="006A7B1F"/>
    <w:rsid w:val="006A7C5D"/>
    <w:rsid w:val="006A7C61"/>
    <w:rsid w:val="006B369B"/>
    <w:rsid w:val="006B46EF"/>
    <w:rsid w:val="006C13D8"/>
    <w:rsid w:val="006C1D3A"/>
    <w:rsid w:val="006C3682"/>
    <w:rsid w:val="006C5D2A"/>
    <w:rsid w:val="006D27AC"/>
    <w:rsid w:val="006D324A"/>
    <w:rsid w:val="006D369F"/>
    <w:rsid w:val="006D576B"/>
    <w:rsid w:val="006D5B15"/>
    <w:rsid w:val="006E4C35"/>
    <w:rsid w:val="006E6E48"/>
    <w:rsid w:val="006F0864"/>
    <w:rsid w:val="006F1E06"/>
    <w:rsid w:val="006F2519"/>
    <w:rsid w:val="006F2617"/>
    <w:rsid w:val="006F485A"/>
    <w:rsid w:val="006F4D6D"/>
    <w:rsid w:val="006F52FB"/>
    <w:rsid w:val="006F572F"/>
    <w:rsid w:val="007040AB"/>
    <w:rsid w:val="00706C4D"/>
    <w:rsid w:val="007070DF"/>
    <w:rsid w:val="007115B0"/>
    <w:rsid w:val="0071258E"/>
    <w:rsid w:val="00720A0A"/>
    <w:rsid w:val="00722F83"/>
    <w:rsid w:val="00724903"/>
    <w:rsid w:val="00724ADC"/>
    <w:rsid w:val="00726ADA"/>
    <w:rsid w:val="0073484B"/>
    <w:rsid w:val="007354A1"/>
    <w:rsid w:val="00737939"/>
    <w:rsid w:val="00741A71"/>
    <w:rsid w:val="00741E57"/>
    <w:rsid w:val="00744D69"/>
    <w:rsid w:val="00745BAB"/>
    <w:rsid w:val="00747987"/>
    <w:rsid w:val="007519D4"/>
    <w:rsid w:val="0075523F"/>
    <w:rsid w:val="00757BAD"/>
    <w:rsid w:val="007629D4"/>
    <w:rsid w:val="007654C2"/>
    <w:rsid w:val="007655F6"/>
    <w:rsid w:val="00774CD9"/>
    <w:rsid w:val="00775140"/>
    <w:rsid w:val="007775E6"/>
    <w:rsid w:val="007805FF"/>
    <w:rsid w:val="00781046"/>
    <w:rsid w:val="007825DD"/>
    <w:rsid w:val="00784306"/>
    <w:rsid w:val="007848C4"/>
    <w:rsid w:val="00784980"/>
    <w:rsid w:val="00785F79"/>
    <w:rsid w:val="00790C66"/>
    <w:rsid w:val="007911C4"/>
    <w:rsid w:val="00794F6B"/>
    <w:rsid w:val="007956B8"/>
    <w:rsid w:val="00796F14"/>
    <w:rsid w:val="007974A4"/>
    <w:rsid w:val="007A1994"/>
    <w:rsid w:val="007B144A"/>
    <w:rsid w:val="007B2204"/>
    <w:rsid w:val="007B4197"/>
    <w:rsid w:val="007B4298"/>
    <w:rsid w:val="007B4E90"/>
    <w:rsid w:val="007B7152"/>
    <w:rsid w:val="007B7C60"/>
    <w:rsid w:val="007C01E0"/>
    <w:rsid w:val="007C34E0"/>
    <w:rsid w:val="007C7EB5"/>
    <w:rsid w:val="007D4B78"/>
    <w:rsid w:val="007D5109"/>
    <w:rsid w:val="007E0ED8"/>
    <w:rsid w:val="007E1494"/>
    <w:rsid w:val="007E157B"/>
    <w:rsid w:val="007E25E6"/>
    <w:rsid w:val="007E711F"/>
    <w:rsid w:val="007F309B"/>
    <w:rsid w:val="007F4EA2"/>
    <w:rsid w:val="007F4F91"/>
    <w:rsid w:val="007F666B"/>
    <w:rsid w:val="007F696A"/>
    <w:rsid w:val="00802BB1"/>
    <w:rsid w:val="00802F80"/>
    <w:rsid w:val="00805197"/>
    <w:rsid w:val="008114F0"/>
    <w:rsid w:val="00812828"/>
    <w:rsid w:val="00813F7F"/>
    <w:rsid w:val="00815293"/>
    <w:rsid w:val="0081699D"/>
    <w:rsid w:val="008179B3"/>
    <w:rsid w:val="00821A02"/>
    <w:rsid w:val="0082326E"/>
    <w:rsid w:val="00824C5A"/>
    <w:rsid w:val="00827F7F"/>
    <w:rsid w:val="00830304"/>
    <w:rsid w:val="0083084E"/>
    <w:rsid w:val="00832CD4"/>
    <w:rsid w:val="00833096"/>
    <w:rsid w:val="00833627"/>
    <w:rsid w:val="00835BE2"/>
    <w:rsid w:val="008363EC"/>
    <w:rsid w:val="00840AE2"/>
    <w:rsid w:val="00841D50"/>
    <w:rsid w:val="0084447A"/>
    <w:rsid w:val="008446AD"/>
    <w:rsid w:val="00846657"/>
    <w:rsid w:val="00846836"/>
    <w:rsid w:val="00846DBA"/>
    <w:rsid w:val="00850585"/>
    <w:rsid w:val="00851BA3"/>
    <w:rsid w:val="0085398A"/>
    <w:rsid w:val="00854AC9"/>
    <w:rsid w:val="00856366"/>
    <w:rsid w:val="00856835"/>
    <w:rsid w:val="00857B8B"/>
    <w:rsid w:val="008610E5"/>
    <w:rsid w:val="00863CEE"/>
    <w:rsid w:val="00864A67"/>
    <w:rsid w:val="00864F0C"/>
    <w:rsid w:val="00866D3D"/>
    <w:rsid w:val="00872747"/>
    <w:rsid w:val="008756DA"/>
    <w:rsid w:val="00880AAF"/>
    <w:rsid w:val="00882D65"/>
    <w:rsid w:val="008831BE"/>
    <w:rsid w:val="00883577"/>
    <w:rsid w:val="00884FA4"/>
    <w:rsid w:val="008852A3"/>
    <w:rsid w:val="008A3769"/>
    <w:rsid w:val="008C426E"/>
    <w:rsid w:val="008C6330"/>
    <w:rsid w:val="008C6867"/>
    <w:rsid w:val="008E0476"/>
    <w:rsid w:val="008E46AF"/>
    <w:rsid w:val="008F2A05"/>
    <w:rsid w:val="00904D3C"/>
    <w:rsid w:val="00907361"/>
    <w:rsid w:val="00907784"/>
    <w:rsid w:val="009138B5"/>
    <w:rsid w:val="00915B38"/>
    <w:rsid w:val="0091649A"/>
    <w:rsid w:val="00926360"/>
    <w:rsid w:val="0092698A"/>
    <w:rsid w:val="00930540"/>
    <w:rsid w:val="00932F5B"/>
    <w:rsid w:val="00933B1E"/>
    <w:rsid w:val="00934A90"/>
    <w:rsid w:val="00941AB8"/>
    <w:rsid w:val="00944904"/>
    <w:rsid w:val="00945CDE"/>
    <w:rsid w:val="00947117"/>
    <w:rsid w:val="00947D47"/>
    <w:rsid w:val="00955085"/>
    <w:rsid w:val="00955ABC"/>
    <w:rsid w:val="00955B38"/>
    <w:rsid w:val="0095628D"/>
    <w:rsid w:val="009700C3"/>
    <w:rsid w:val="009724EF"/>
    <w:rsid w:val="00973580"/>
    <w:rsid w:val="00975723"/>
    <w:rsid w:val="00976F02"/>
    <w:rsid w:val="00980329"/>
    <w:rsid w:val="0098058A"/>
    <w:rsid w:val="00982672"/>
    <w:rsid w:val="00983720"/>
    <w:rsid w:val="00983BFC"/>
    <w:rsid w:val="009865EF"/>
    <w:rsid w:val="00987920"/>
    <w:rsid w:val="0099399A"/>
    <w:rsid w:val="00993A11"/>
    <w:rsid w:val="009949A3"/>
    <w:rsid w:val="0099502E"/>
    <w:rsid w:val="00997660"/>
    <w:rsid w:val="009A1E3A"/>
    <w:rsid w:val="009B17CD"/>
    <w:rsid w:val="009B2F4E"/>
    <w:rsid w:val="009B4884"/>
    <w:rsid w:val="009B5888"/>
    <w:rsid w:val="009B606D"/>
    <w:rsid w:val="009B66AA"/>
    <w:rsid w:val="009B686E"/>
    <w:rsid w:val="009B7333"/>
    <w:rsid w:val="009C015B"/>
    <w:rsid w:val="009C0E6D"/>
    <w:rsid w:val="009C2CE9"/>
    <w:rsid w:val="009C5457"/>
    <w:rsid w:val="009C577C"/>
    <w:rsid w:val="009C6559"/>
    <w:rsid w:val="009C7439"/>
    <w:rsid w:val="009C77DB"/>
    <w:rsid w:val="009D0862"/>
    <w:rsid w:val="009D0DB2"/>
    <w:rsid w:val="009D1788"/>
    <w:rsid w:val="009D1989"/>
    <w:rsid w:val="009E154C"/>
    <w:rsid w:val="009E404B"/>
    <w:rsid w:val="009F0CDF"/>
    <w:rsid w:val="009F2E3B"/>
    <w:rsid w:val="009F662F"/>
    <w:rsid w:val="00A03A96"/>
    <w:rsid w:val="00A049D4"/>
    <w:rsid w:val="00A074C4"/>
    <w:rsid w:val="00A11516"/>
    <w:rsid w:val="00A136E1"/>
    <w:rsid w:val="00A13BB4"/>
    <w:rsid w:val="00A14768"/>
    <w:rsid w:val="00A1601B"/>
    <w:rsid w:val="00A176CD"/>
    <w:rsid w:val="00A20C45"/>
    <w:rsid w:val="00A22DC3"/>
    <w:rsid w:val="00A24F70"/>
    <w:rsid w:val="00A2765F"/>
    <w:rsid w:val="00A279E7"/>
    <w:rsid w:val="00A31CBE"/>
    <w:rsid w:val="00A37321"/>
    <w:rsid w:val="00A430EB"/>
    <w:rsid w:val="00A4349A"/>
    <w:rsid w:val="00A435E8"/>
    <w:rsid w:val="00A44D3D"/>
    <w:rsid w:val="00A45DF8"/>
    <w:rsid w:val="00A4788C"/>
    <w:rsid w:val="00A51814"/>
    <w:rsid w:val="00A53A42"/>
    <w:rsid w:val="00A569A3"/>
    <w:rsid w:val="00A615E2"/>
    <w:rsid w:val="00A64137"/>
    <w:rsid w:val="00A642A4"/>
    <w:rsid w:val="00A64E83"/>
    <w:rsid w:val="00A65829"/>
    <w:rsid w:val="00A6786F"/>
    <w:rsid w:val="00A70CC1"/>
    <w:rsid w:val="00A71298"/>
    <w:rsid w:val="00A72100"/>
    <w:rsid w:val="00A7453C"/>
    <w:rsid w:val="00A77716"/>
    <w:rsid w:val="00A8032B"/>
    <w:rsid w:val="00A86126"/>
    <w:rsid w:val="00A87BD4"/>
    <w:rsid w:val="00A93049"/>
    <w:rsid w:val="00A93297"/>
    <w:rsid w:val="00A945DB"/>
    <w:rsid w:val="00A9466A"/>
    <w:rsid w:val="00A974EB"/>
    <w:rsid w:val="00AA024A"/>
    <w:rsid w:val="00AA3E0B"/>
    <w:rsid w:val="00AA4E6F"/>
    <w:rsid w:val="00AB1D5D"/>
    <w:rsid w:val="00AC0EC1"/>
    <w:rsid w:val="00AC1514"/>
    <w:rsid w:val="00AC300D"/>
    <w:rsid w:val="00AC4354"/>
    <w:rsid w:val="00AD1E2E"/>
    <w:rsid w:val="00AD6612"/>
    <w:rsid w:val="00AD6950"/>
    <w:rsid w:val="00AE1A2D"/>
    <w:rsid w:val="00AE5052"/>
    <w:rsid w:val="00AE6279"/>
    <w:rsid w:val="00AF1498"/>
    <w:rsid w:val="00AF1825"/>
    <w:rsid w:val="00AF2FDC"/>
    <w:rsid w:val="00AF3FC5"/>
    <w:rsid w:val="00AF416C"/>
    <w:rsid w:val="00AF4E24"/>
    <w:rsid w:val="00AF61BC"/>
    <w:rsid w:val="00AF68D6"/>
    <w:rsid w:val="00B00B39"/>
    <w:rsid w:val="00B109A7"/>
    <w:rsid w:val="00B11D63"/>
    <w:rsid w:val="00B20AC9"/>
    <w:rsid w:val="00B226E5"/>
    <w:rsid w:val="00B23C09"/>
    <w:rsid w:val="00B25DB0"/>
    <w:rsid w:val="00B262CD"/>
    <w:rsid w:val="00B300E6"/>
    <w:rsid w:val="00B327ED"/>
    <w:rsid w:val="00B34F34"/>
    <w:rsid w:val="00B43D5B"/>
    <w:rsid w:val="00B500CE"/>
    <w:rsid w:val="00B50975"/>
    <w:rsid w:val="00B53F09"/>
    <w:rsid w:val="00B54D94"/>
    <w:rsid w:val="00B5607C"/>
    <w:rsid w:val="00B56623"/>
    <w:rsid w:val="00B61D00"/>
    <w:rsid w:val="00B63C95"/>
    <w:rsid w:val="00B640F5"/>
    <w:rsid w:val="00B6470D"/>
    <w:rsid w:val="00B64CE5"/>
    <w:rsid w:val="00B7110A"/>
    <w:rsid w:val="00B71B03"/>
    <w:rsid w:val="00B71BF3"/>
    <w:rsid w:val="00B752BD"/>
    <w:rsid w:val="00B81CC1"/>
    <w:rsid w:val="00B8524D"/>
    <w:rsid w:val="00B865BD"/>
    <w:rsid w:val="00B90DB8"/>
    <w:rsid w:val="00B940B9"/>
    <w:rsid w:val="00B95175"/>
    <w:rsid w:val="00B962AE"/>
    <w:rsid w:val="00BA0B70"/>
    <w:rsid w:val="00BA183E"/>
    <w:rsid w:val="00BA79C6"/>
    <w:rsid w:val="00BB08F2"/>
    <w:rsid w:val="00BB1326"/>
    <w:rsid w:val="00BB68CA"/>
    <w:rsid w:val="00BB6B44"/>
    <w:rsid w:val="00BB773C"/>
    <w:rsid w:val="00BC0A71"/>
    <w:rsid w:val="00BC1501"/>
    <w:rsid w:val="00BD0B3B"/>
    <w:rsid w:val="00BD20BA"/>
    <w:rsid w:val="00BD24F1"/>
    <w:rsid w:val="00BD2AF4"/>
    <w:rsid w:val="00BE050A"/>
    <w:rsid w:val="00BE16A3"/>
    <w:rsid w:val="00BE36E2"/>
    <w:rsid w:val="00BF1E34"/>
    <w:rsid w:val="00BF200E"/>
    <w:rsid w:val="00BF58A7"/>
    <w:rsid w:val="00BF7A72"/>
    <w:rsid w:val="00C07091"/>
    <w:rsid w:val="00C072FB"/>
    <w:rsid w:val="00C106EE"/>
    <w:rsid w:val="00C12243"/>
    <w:rsid w:val="00C139F8"/>
    <w:rsid w:val="00C1638C"/>
    <w:rsid w:val="00C2585C"/>
    <w:rsid w:val="00C35A6C"/>
    <w:rsid w:val="00C365A5"/>
    <w:rsid w:val="00C36731"/>
    <w:rsid w:val="00C45709"/>
    <w:rsid w:val="00C47E29"/>
    <w:rsid w:val="00C56D5D"/>
    <w:rsid w:val="00C5749C"/>
    <w:rsid w:val="00C61A79"/>
    <w:rsid w:val="00C62619"/>
    <w:rsid w:val="00C65B54"/>
    <w:rsid w:val="00C678CB"/>
    <w:rsid w:val="00C714F7"/>
    <w:rsid w:val="00C7290B"/>
    <w:rsid w:val="00C73031"/>
    <w:rsid w:val="00C74F10"/>
    <w:rsid w:val="00C7797C"/>
    <w:rsid w:val="00C81BBC"/>
    <w:rsid w:val="00C81E51"/>
    <w:rsid w:val="00C83704"/>
    <w:rsid w:val="00C86BC4"/>
    <w:rsid w:val="00C91209"/>
    <w:rsid w:val="00C94297"/>
    <w:rsid w:val="00C9779C"/>
    <w:rsid w:val="00C97FED"/>
    <w:rsid w:val="00CA2D43"/>
    <w:rsid w:val="00CA2EB3"/>
    <w:rsid w:val="00CB36A1"/>
    <w:rsid w:val="00CC0271"/>
    <w:rsid w:val="00CC3199"/>
    <w:rsid w:val="00CD2245"/>
    <w:rsid w:val="00CD226C"/>
    <w:rsid w:val="00CD45E2"/>
    <w:rsid w:val="00CD670B"/>
    <w:rsid w:val="00CE01E9"/>
    <w:rsid w:val="00CE097B"/>
    <w:rsid w:val="00CE168F"/>
    <w:rsid w:val="00CE40DF"/>
    <w:rsid w:val="00CE78E3"/>
    <w:rsid w:val="00CF0482"/>
    <w:rsid w:val="00CF4A79"/>
    <w:rsid w:val="00CF622B"/>
    <w:rsid w:val="00CF6E48"/>
    <w:rsid w:val="00CF75E3"/>
    <w:rsid w:val="00D011D3"/>
    <w:rsid w:val="00D03492"/>
    <w:rsid w:val="00D03AF4"/>
    <w:rsid w:val="00D0558E"/>
    <w:rsid w:val="00D07AFF"/>
    <w:rsid w:val="00D1013C"/>
    <w:rsid w:val="00D132F8"/>
    <w:rsid w:val="00D13DEB"/>
    <w:rsid w:val="00D142C3"/>
    <w:rsid w:val="00D1587C"/>
    <w:rsid w:val="00D15AFC"/>
    <w:rsid w:val="00D1764F"/>
    <w:rsid w:val="00D25B03"/>
    <w:rsid w:val="00D25C8A"/>
    <w:rsid w:val="00D27709"/>
    <w:rsid w:val="00D341CC"/>
    <w:rsid w:val="00D36133"/>
    <w:rsid w:val="00D37F76"/>
    <w:rsid w:val="00D41CC9"/>
    <w:rsid w:val="00D43224"/>
    <w:rsid w:val="00D44248"/>
    <w:rsid w:val="00D46F6A"/>
    <w:rsid w:val="00D4717E"/>
    <w:rsid w:val="00D50507"/>
    <w:rsid w:val="00D54317"/>
    <w:rsid w:val="00D56E5F"/>
    <w:rsid w:val="00D57867"/>
    <w:rsid w:val="00D637EA"/>
    <w:rsid w:val="00D812BA"/>
    <w:rsid w:val="00D8174D"/>
    <w:rsid w:val="00D82BFD"/>
    <w:rsid w:val="00D838B7"/>
    <w:rsid w:val="00D83F39"/>
    <w:rsid w:val="00D87354"/>
    <w:rsid w:val="00D87A1E"/>
    <w:rsid w:val="00D87BD5"/>
    <w:rsid w:val="00D93885"/>
    <w:rsid w:val="00D95F99"/>
    <w:rsid w:val="00D962AC"/>
    <w:rsid w:val="00DA1F01"/>
    <w:rsid w:val="00DA2CB6"/>
    <w:rsid w:val="00DA31F0"/>
    <w:rsid w:val="00DA4A53"/>
    <w:rsid w:val="00DA74D9"/>
    <w:rsid w:val="00DB270C"/>
    <w:rsid w:val="00DB383C"/>
    <w:rsid w:val="00DB4A96"/>
    <w:rsid w:val="00DB56A9"/>
    <w:rsid w:val="00DB65B4"/>
    <w:rsid w:val="00DB6675"/>
    <w:rsid w:val="00DC28EE"/>
    <w:rsid w:val="00DC2A82"/>
    <w:rsid w:val="00DC2E3D"/>
    <w:rsid w:val="00DC3128"/>
    <w:rsid w:val="00DC3BE0"/>
    <w:rsid w:val="00DC6908"/>
    <w:rsid w:val="00DC7699"/>
    <w:rsid w:val="00DD0B54"/>
    <w:rsid w:val="00DD2C4F"/>
    <w:rsid w:val="00DD3680"/>
    <w:rsid w:val="00DD557B"/>
    <w:rsid w:val="00DD71B8"/>
    <w:rsid w:val="00DE36FB"/>
    <w:rsid w:val="00DE4D88"/>
    <w:rsid w:val="00DE54E4"/>
    <w:rsid w:val="00DF334A"/>
    <w:rsid w:val="00DF6F1A"/>
    <w:rsid w:val="00E02A38"/>
    <w:rsid w:val="00E03313"/>
    <w:rsid w:val="00E037A5"/>
    <w:rsid w:val="00E06B15"/>
    <w:rsid w:val="00E06F81"/>
    <w:rsid w:val="00E11700"/>
    <w:rsid w:val="00E11F08"/>
    <w:rsid w:val="00E12682"/>
    <w:rsid w:val="00E15870"/>
    <w:rsid w:val="00E15BE5"/>
    <w:rsid w:val="00E21691"/>
    <w:rsid w:val="00E21F95"/>
    <w:rsid w:val="00E228E6"/>
    <w:rsid w:val="00E23E58"/>
    <w:rsid w:val="00E2587F"/>
    <w:rsid w:val="00E27C2F"/>
    <w:rsid w:val="00E34B3C"/>
    <w:rsid w:val="00E36D83"/>
    <w:rsid w:val="00E40074"/>
    <w:rsid w:val="00E40E1A"/>
    <w:rsid w:val="00E43C10"/>
    <w:rsid w:val="00E4721C"/>
    <w:rsid w:val="00E504D8"/>
    <w:rsid w:val="00E51541"/>
    <w:rsid w:val="00E52A9C"/>
    <w:rsid w:val="00E54221"/>
    <w:rsid w:val="00E54437"/>
    <w:rsid w:val="00E62424"/>
    <w:rsid w:val="00E631AC"/>
    <w:rsid w:val="00E66D01"/>
    <w:rsid w:val="00E70012"/>
    <w:rsid w:val="00E70625"/>
    <w:rsid w:val="00E729A3"/>
    <w:rsid w:val="00E7371B"/>
    <w:rsid w:val="00E73A7E"/>
    <w:rsid w:val="00E75ED7"/>
    <w:rsid w:val="00E85611"/>
    <w:rsid w:val="00E86502"/>
    <w:rsid w:val="00E865C1"/>
    <w:rsid w:val="00E95BAA"/>
    <w:rsid w:val="00E9601F"/>
    <w:rsid w:val="00EA3C87"/>
    <w:rsid w:val="00EA40BC"/>
    <w:rsid w:val="00EA656E"/>
    <w:rsid w:val="00EA6678"/>
    <w:rsid w:val="00EB0146"/>
    <w:rsid w:val="00EB352E"/>
    <w:rsid w:val="00EB4840"/>
    <w:rsid w:val="00EB578E"/>
    <w:rsid w:val="00EB70D8"/>
    <w:rsid w:val="00EC01D4"/>
    <w:rsid w:val="00EC09C7"/>
    <w:rsid w:val="00EC0ECB"/>
    <w:rsid w:val="00EC2290"/>
    <w:rsid w:val="00EC55D6"/>
    <w:rsid w:val="00ED1D4A"/>
    <w:rsid w:val="00ED2099"/>
    <w:rsid w:val="00ED2D3D"/>
    <w:rsid w:val="00ED3B71"/>
    <w:rsid w:val="00ED418E"/>
    <w:rsid w:val="00ED76EE"/>
    <w:rsid w:val="00EE01D0"/>
    <w:rsid w:val="00EE0FDD"/>
    <w:rsid w:val="00EE4566"/>
    <w:rsid w:val="00EE7399"/>
    <w:rsid w:val="00EF3144"/>
    <w:rsid w:val="00EF38B4"/>
    <w:rsid w:val="00EF59C5"/>
    <w:rsid w:val="00F002A1"/>
    <w:rsid w:val="00F02AA8"/>
    <w:rsid w:val="00F02D25"/>
    <w:rsid w:val="00F02D2D"/>
    <w:rsid w:val="00F03B5F"/>
    <w:rsid w:val="00F03DAD"/>
    <w:rsid w:val="00F04CD5"/>
    <w:rsid w:val="00F05521"/>
    <w:rsid w:val="00F11F11"/>
    <w:rsid w:val="00F2053D"/>
    <w:rsid w:val="00F20661"/>
    <w:rsid w:val="00F21D73"/>
    <w:rsid w:val="00F23DED"/>
    <w:rsid w:val="00F2414B"/>
    <w:rsid w:val="00F2698C"/>
    <w:rsid w:val="00F27337"/>
    <w:rsid w:val="00F27DC6"/>
    <w:rsid w:val="00F3039C"/>
    <w:rsid w:val="00F30783"/>
    <w:rsid w:val="00F31935"/>
    <w:rsid w:val="00F4233A"/>
    <w:rsid w:val="00F43583"/>
    <w:rsid w:val="00F45C1A"/>
    <w:rsid w:val="00F50D66"/>
    <w:rsid w:val="00F52294"/>
    <w:rsid w:val="00F559E9"/>
    <w:rsid w:val="00F55ADE"/>
    <w:rsid w:val="00F575AA"/>
    <w:rsid w:val="00F62A24"/>
    <w:rsid w:val="00F6307B"/>
    <w:rsid w:val="00F63375"/>
    <w:rsid w:val="00F64733"/>
    <w:rsid w:val="00F67650"/>
    <w:rsid w:val="00F67E2D"/>
    <w:rsid w:val="00F67FB2"/>
    <w:rsid w:val="00F70583"/>
    <w:rsid w:val="00F71B97"/>
    <w:rsid w:val="00F7460B"/>
    <w:rsid w:val="00F76CA9"/>
    <w:rsid w:val="00F8150C"/>
    <w:rsid w:val="00F81B64"/>
    <w:rsid w:val="00F82CFD"/>
    <w:rsid w:val="00F879E5"/>
    <w:rsid w:val="00F90605"/>
    <w:rsid w:val="00F91843"/>
    <w:rsid w:val="00F91DC7"/>
    <w:rsid w:val="00F94EDF"/>
    <w:rsid w:val="00F9654A"/>
    <w:rsid w:val="00F9741F"/>
    <w:rsid w:val="00F97859"/>
    <w:rsid w:val="00FA67CF"/>
    <w:rsid w:val="00FB4A7E"/>
    <w:rsid w:val="00FB578D"/>
    <w:rsid w:val="00FB62D3"/>
    <w:rsid w:val="00FB6940"/>
    <w:rsid w:val="00FC044C"/>
    <w:rsid w:val="00FC046B"/>
    <w:rsid w:val="00FC0BB4"/>
    <w:rsid w:val="00FC6FE4"/>
    <w:rsid w:val="00FD29EE"/>
    <w:rsid w:val="00FD35AE"/>
    <w:rsid w:val="00FD75FC"/>
    <w:rsid w:val="00FE1993"/>
    <w:rsid w:val="00FF5C8B"/>
    <w:rsid w:val="00FF63C4"/>
    <w:rsid w:val="00FF687E"/>
    <w:rsid w:val="00FF6891"/>
    <w:rsid w:val="00FF78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3">
    <w:name w:val="Normal"/>
    <w:qFormat/>
    <w:rsid w:val="003D4544"/>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7">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8">
    <w:name w:val="Block Text"/>
    <w:basedOn w:val="a3"/>
    <w:rsid w:val="00EC0ECB"/>
    <w:pPr>
      <w:spacing w:after="120"/>
      <w:ind w:left="1440" w:right="1440"/>
      <w:jc w:val="both"/>
    </w:pPr>
    <w:rPr>
      <w:szCs w:val="20"/>
    </w:rPr>
  </w:style>
  <w:style w:type="character" w:styleId="aff9">
    <w:name w:val="footnote reference"/>
    <w:basedOn w:val="a4"/>
    <w:rsid w:val="00EC0ECB"/>
    <w:rPr>
      <w:rFonts w:ascii="Times New Roman" w:hAnsi="Times New Roman" w:cs="Times New Roman"/>
      <w:vertAlign w:val="superscript"/>
    </w:rPr>
  </w:style>
  <w:style w:type="paragraph" w:styleId="af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b">
    <w:name w:val="Plain Text"/>
    <w:basedOn w:val="a3"/>
    <w:link w:val="affc"/>
    <w:rsid w:val="00EC0ECB"/>
    <w:rPr>
      <w:rFonts w:ascii="Courier New" w:hAnsi="Courier New" w:cs="Courier New"/>
      <w:sz w:val="20"/>
      <w:szCs w:val="20"/>
    </w:rPr>
  </w:style>
  <w:style w:type="character" w:customStyle="1" w:styleId="affc">
    <w:name w:val="Текст Знак"/>
    <w:basedOn w:val="a4"/>
    <w:link w:val="affb"/>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d">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e">
    <w:name w:val="Emphasis"/>
    <w:basedOn w:val="a4"/>
    <w:qFormat/>
    <w:rsid w:val="00EC0ECB"/>
    <w:rPr>
      <w:rFonts w:cs="Times New Roman"/>
      <w:i/>
      <w:iCs/>
    </w:rPr>
  </w:style>
  <w:style w:type="paragraph" w:styleId="afff">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0">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1">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2">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3">
    <w:name w:val="Signature"/>
    <w:basedOn w:val="a3"/>
    <w:rsid w:val="00EC0ECB"/>
    <w:pPr>
      <w:spacing w:after="60"/>
      <w:ind w:left="4252"/>
      <w:jc w:val="both"/>
    </w:pPr>
  </w:style>
  <w:style w:type="paragraph" w:styleId="afff4">
    <w:name w:val="Salutation"/>
    <w:basedOn w:val="a3"/>
    <w:next w:val="a3"/>
    <w:rsid w:val="00EC0ECB"/>
    <w:pPr>
      <w:spacing w:after="60"/>
      <w:jc w:val="both"/>
    </w:pPr>
  </w:style>
  <w:style w:type="paragraph" w:styleId="afff5">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6">
    <w:name w:val="FollowedHyperlink"/>
    <w:basedOn w:val="a4"/>
    <w:rsid w:val="00EC0ECB"/>
    <w:rPr>
      <w:rFonts w:cs="Times New Roman"/>
      <w:color w:val="800080"/>
      <w:u w:val="single"/>
    </w:rPr>
  </w:style>
  <w:style w:type="paragraph" w:styleId="afff7">
    <w:name w:val="Closing"/>
    <w:basedOn w:val="a3"/>
    <w:rsid w:val="00EC0ECB"/>
    <w:pPr>
      <w:spacing w:after="60"/>
      <w:ind w:left="4252"/>
      <w:jc w:val="both"/>
    </w:pPr>
  </w:style>
  <w:style w:type="paragraph" w:styleId="afff8">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9">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a">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rPr>
      <w:rFonts w:cs="Times New Roman"/>
      <w:sz w:val="24"/>
      <w:lang w:val="ru-RU" w:eastAsia="ru-RU" w:bidi="ar-SA"/>
    </w:rPr>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b">
    <w:name w:val="Таблица заголовок"/>
    <w:basedOn w:val="a3"/>
    <w:rsid w:val="00EC0ECB"/>
    <w:pPr>
      <w:spacing w:before="120" w:after="120" w:line="360" w:lineRule="auto"/>
      <w:jc w:val="right"/>
    </w:pPr>
    <w:rPr>
      <w:b/>
      <w:sz w:val="28"/>
      <w:szCs w:val="28"/>
    </w:rPr>
  </w:style>
  <w:style w:type="paragraph" w:customStyle="1" w:styleId="afffc">
    <w:name w:val="текст таблицы"/>
    <w:basedOn w:val="a3"/>
    <w:rsid w:val="00EC0ECB"/>
    <w:pPr>
      <w:spacing w:before="120"/>
      <w:ind w:right="-102"/>
    </w:pPr>
  </w:style>
  <w:style w:type="paragraph" w:customStyle="1" w:styleId="afffd">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e">
    <w:name w:val="a"/>
    <w:basedOn w:val="a3"/>
    <w:rsid w:val="00EC0ECB"/>
    <w:pPr>
      <w:snapToGrid w:val="0"/>
      <w:spacing w:line="360" w:lineRule="auto"/>
      <w:ind w:left="1134" w:hanging="567"/>
      <w:jc w:val="both"/>
    </w:pPr>
    <w:rPr>
      <w:sz w:val="28"/>
      <w:szCs w:val="28"/>
    </w:rPr>
  </w:style>
  <w:style w:type="paragraph" w:customStyle="1" w:styleId="affff">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0">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1">
    <w:name w:val="annotation reference"/>
    <w:basedOn w:val="a4"/>
    <w:rsid w:val="00EC0ECB"/>
    <w:rPr>
      <w:rFonts w:cs="Times New Roman"/>
      <w:sz w:val="16"/>
      <w:szCs w:val="16"/>
    </w:rPr>
  </w:style>
  <w:style w:type="paragraph" w:styleId="affff2">
    <w:name w:val="annotation text"/>
    <w:basedOn w:val="a3"/>
    <w:link w:val="affff3"/>
    <w:rsid w:val="00EC0ECB"/>
    <w:pPr>
      <w:spacing w:after="60"/>
      <w:jc w:val="both"/>
    </w:pPr>
    <w:rPr>
      <w:sz w:val="20"/>
      <w:szCs w:val="20"/>
    </w:rPr>
  </w:style>
  <w:style w:type="character" w:customStyle="1" w:styleId="affff3">
    <w:name w:val="Текст примечания Знак"/>
    <w:basedOn w:val="a4"/>
    <w:link w:val="affff2"/>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4">
    <w:name w:val="Подпункт"/>
    <w:basedOn w:val="afe"/>
    <w:rsid w:val="00EC0ECB"/>
    <w:pPr>
      <w:tabs>
        <w:tab w:val="clear" w:pos="1980"/>
        <w:tab w:val="num" w:pos="2520"/>
      </w:tabs>
      <w:ind w:left="1728" w:hanging="648"/>
    </w:pPr>
  </w:style>
  <w:style w:type="paragraph" w:customStyle="1" w:styleId="affff5">
    <w:name w:val="Таблица шапка"/>
    <w:basedOn w:val="a3"/>
    <w:rsid w:val="00EC0ECB"/>
    <w:pPr>
      <w:keepNext/>
      <w:spacing w:before="40" w:after="40"/>
      <w:ind w:left="57" w:right="57"/>
    </w:pPr>
    <w:rPr>
      <w:sz w:val="18"/>
      <w:szCs w:val="18"/>
    </w:rPr>
  </w:style>
  <w:style w:type="paragraph" w:customStyle="1" w:styleId="affff6">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7">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8">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9">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a">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b">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2e">
    <w:name w:val="Обычный2"/>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c">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d">
    <w:name w:val="annotation subject"/>
    <w:basedOn w:val="affff2"/>
    <w:next w:val="affff2"/>
    <w:semiHidden/>
    <w:rsid w:val="00EC0ECB"/>
    <w:rPr>
      <w:b/>
      <w:bCs/>
    </w:rPr>
  </w:style>
  <w:style w:type="character" w:customStyle="1" w:styleId="2f">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e">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
    <w:name w:val="Normal3"/>
    <w:rsid w:val="00EC0ECB"/>
    <w:rPr>
      <w:sz w:val="24"/>
    </w:rPr>
  </w:style>
  <w:style w:type="paragraph" w:customStyle="1" w:styleId="2f0">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0">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1">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1">
    <w:name w:val="Письмо"/>
    <w:basedOn w:val="a3"/>
    <w:rsid w:val="000251DE"/>
    <w:pPr>
      <w:ind w:firstLine="720"/>
      <w:jc w:val="both"/>
    </w:pPr>
    <w:rPr>
      <w:sz w:val="28"/>
      <w:szCs w:val="20"/>
    </w:rPr>
  </w:style>
  <w:style w:type="paragraph" w:styleId="afffff2">
    <w:name w:val="List Paragraph"/>
    <w:basedOn w:val="a3"/>
    <w:uiPriority w:val="34"/>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3">
    <w:name w:val="Normal"/>
    <w:qFormat/>
    <w:rsid w:val="003D4544"/>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7">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8">
    <w:name w:val="Block Text"/>
    <w:basedOn w:val="a3"/>
    <w:rsid w:val="00EC0ECB"/>
    <w:pPr>
      <w:spacing w:after="120"/>
      <w:ind w:left="1440" w:right="1440"/>
      <w:jc w:val="both"/>
    </w:pPr>
    <w:rPr>
      <w:szCs w:val="20"/>
    </w:rPr>
  </w:style>
  <w:style w:type="character" w:styleId="aff9">
    <w:name w:val="footnote reference"/>
    <w:basedOn w:val="a4"/>
    <w:rsid w:val="00EC0ECB"/>
    <w:rPr>
      <w:rFonts w:ascii="Times New Roman" w:hAnsi="Times New Roman" w:cs="Times New Roman"/>
      <w:vertAlign w:val="superscript"/>
    </w:rPr>
  </w:style>
  <w:style w:type="paragraph" w:styleId="af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b">
    <w:name w:val="Plain Text"/>
    <w:basedOn w:val="a3"/>
    <w:link w:val="affc"/>
    <w:rsid w:val="00EC0ECB"/>
    <w:rPr>
      <w:rFonts w:ascii="Courier New" w:hAnsi="Courier New" w:cs="Courier New"/>
      <w:sz w:val="20"/>
      <w:szCs w:val="20"/>
    </w:rPr>
  </w:style>
  <w:style w:type="character" w:customStyle="1" w:styleId="affc">
    <w:name w:val="Текст Знак"/>
    <w:basedOn w:val="a4"/>
    <w:link w:val="affb"/>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d">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e">
    <w:name w:val="Emphasis"/>
    <w:basedOn w:val="a4"/>
    <w:qFormat/>
    <w:rsid w:val="00EC0ECB"/>
    <w:rPr>
      <w:rFonts w:cs="Times New Roman"/>
      <w:i/>
      <w:iCs/>
    </w:rPr>
  </w:style>
  <w:style w:type="paragraph" w:styleId="afff">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0">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1">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2">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3">
    <w:name w:val="Signature"/>
    <w:basedOn w:val="a3"/>
    <w:rsid w:val="00EC0ECB"/>
    <w:pPr>
      <w:spacing w:after="60"/>
      <w:ind w:left="4252"/>
      <w:jc w:val="both"/>
    </w:pPr>
  </w:style>
  <w:style w:type="paragraph" w:styleId="afff4">
    <w:name w:val="Salutation"/>
    <w:basedOn w:val="a3"/>
    <w:next w:val="a3"/>
    <w:rsid w:val="00EC0ECB"/>
    <w:pPr>
      <w:spacing w:after="60"/>
      <w:jc w:val="both"/>
    </w:pPr>
  </w:style>
  <w:style w:type="paragraph" w:styleId="afff5">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6">
    <w:name w:val="FollowedHyperlink"/>
    <w:basedOn w:val="a4"/>
    <w:rsid w:val="00EC0ECB"/>
    <w:rPr>
      <w:rFonts w:cs="Times New Roman"/>
      <w:color w:val="800080"/>
      <w:u w:val="single"/>
    </w:rPr>
  </w:style>
  <w:style w:type="paragraph" w:styleId="afff7">
    <w:name w:val="Closing"/>
    <w:basedOn w:val="a3"/>
    <w:rsid w:val="00EC0ECB"/>
    <w:pPr>
      <w:spacing w:after="60"/>
      <w:ind w:left="4252"/>
      <w:jc w:val="both"/>
    </w:pPr>
  </w:style>
  <w:style w:type="paragraph" w:styleId="afff8">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9">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a">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rPr>
      <w:rFonts w:cs="Times New Roman"/>
      <w:sz w:val="24"/>
      <w:lang w:val="ru-RU" w:eastAsia="ru-RU" w:bidi="ar-SA"/>
    </w:rPr>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b">
    <w:name w:val="Таблица заголовок"/>
    <w:basedOn w:val="a3"/>
    <w:rsid w:val="00EC0ECB"/>
    <w:pPr>
      <w:spacing w:before="120" w:after="120" w:line="360" w:lineRule="auto"/>
      <w:jc w:val="right"/>
    </w:pPr>
    <w:rPr>
      <w:b/>
      <w:sz w:val="28"/>
      <w:szCs w:val="28"/>
    </w:rPr>
  </w:style>
  <w:style w:type="paragraph" w:customStyle="1" w:styleId="afffc">
    <w:name w:val="текст таблицы"/>
    <w:basedOn w:val="a3"/>
    <w:rsid w:val="00EC0ECB"/>
    <w:pPr>
      <w:spacing w:before="120"/>
      <w:ind w:right="-102"/>
    </w:pPr>
  </w:style>
  <w:style w:type="paragraph" w:customStyle="1" w:styleId="afffd">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e">
    <w:name w:val="a"/>
    <w:basedOn w:val="a3"/>
    <w:rsid w:val="00EC0ECB"/>
    <w:pPr>
      <w:snapToGrid w:val="0"/>
      <w:spacing w:line="360" w:lineRule="auto"/>
      <w:ind w:left="1134" w:hanging="567"/>
      <w:jc w:val="both"/>
    </w:pPr>
    <w:rPr>
      <w:sz w:val="28"/>
      <w:szCs w:val="28"/>
    </w:rPr>
  </w:style>
  <w:style w:type="paragraph" w:customStyle="1" w:styleId="affff">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0">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1">
    <w:name w:val="annotation reference"/>
    <w:basedOn w:val="a4"/>
    <w:rsid w:val="00EC0ECB"/>
    <w:rPr>
      <w:rFonts w:cs="Times New Roman"/>
      <w:sz w:val="16"/>
      <w:szCs w:val="16"/>
    </w:rPr>
  </w:style>
  <w:style w:type="paragraph" w:styleId="affff2">
    <w:name w:val="annotation text"/>
    <w:basedOn w:val="a3"/>
    <w:link w:val="affff3"/>
    <w:rsid w:val="00EC0ECB"/>
    <w:pPr>
      <w:spacing w:after="60"/>
      <w:jc w:val="both"/>
    </w:pPr>
    <w:rPr>
      <w:sz w:val="20"/>
      <w:szCs w:val="20"/>
    </w:rPr>
  </w:style>
  <w:style w:type="character" w:customStyle="1" w:styleId="affff3">
    <w:name w:val="Текст примечания Знак"/>
    <w:basedOn w:val="a4"/>
    <w:link w:val="affff2"/>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4">
    <w:name w:val="Подпункт"/>
    <w:basedOn w:val="afe"/>
    <w:rsid w:val="00EC0ECB"/>
    <w:pPr>
      <w:tabs>
        <w:tab w:val="clear" w:pos="1980"/>
        <w:tab w:val="num" w:pos="2520"/>
      </w:tabs>
      <w:ind w:left="1728" w:hanging="648"/>
    </w:pPr>
  </w:style>
  <w:style w:type="paragraph" w:customStyle="1" w:styleId="affff5">
    <w:name w:val="Таблица шапка"/>
    <w:basedOn w:val="a3"/>
    <w:rsid w:val="00EC0ECB"/>
    <w:pPr>
      <w:keepNext/>
      <w:spacing w:before="40" w:after="40"/>
      <w:ind w:left="57" w:right="57"/>
    </w:pPr>
    <w:rPr>
      <w:sz w:val="18"/>
      <w:szCs w:val="18"/>
    </w:rPr>
  </w:style>
  <w:style w:type="paragraph" w:customStyle="1" w:styleId="affff6">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7">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8">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9">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a">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b">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2e">
    <w:name w:val="Обычный2"/>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c">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d">
    <w:name w:val="annotation subject"/>
    <w:basedOn w:val="affff2"/>
    <w:next w:val="affff2"/>
    <w:semiHidden/>
    <w:rsid w:val="00EC0ECB"/>
    <w:rPr>
      <w:b/>
      <w:bCs/>
    </w:rPr>
  </w:style>
  <w:style w:type="character" w:customStyle="1" w:styleId="2f">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e">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
    <w:name w:val="Normal3"/>
    <w:rsid w:val="00EC0ECB"/>
    <w:rPr>
      <w:sz w:val="24"/>
    </w:rPr>
  </w:style>
  <w:style w:type="paragraph" w:customStyle="1" w:styleId="2f0">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0">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1">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1">
    <w:name w:val="Письмо"/>
    <w:basedOn w:val="a3"/>
    <w:rsid w:val="000251DE"/>
    <w:pPr>
      <w:ind w:firstLine="720"/>
      <w:jc w:val="both"/>
    </w:pPr>
    <w:rPr>
      <w:sz w:val="28"/>
      <w:szCs w:val="20"/>
    </w:rPr>
  </w:style>
  <w:style w:type="paragraph" w:styleId="afffff2">
    <w:name w:val="List Paragraph"/>
    <w:basedOn w:val="a3"/>
    <w:uiPriority w:val="34"/>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14439">
      <w:bodyDiv w:val="1"/>
      <w:marLeft w:val="0"/>
      <w:marRight w:val="0"/>
      <w:marTop w:val="0"/>
      <w:marBottom w:val="0"/>
      <w:divBdr>
        <w:top w:val="none" w:sz="0" w:space="0" w:color="auto"/>
        <w:left w:val="none" w:sz="0" w:space="0" w:color="auto"/>
        <w:bottom w:val="none" w:sz="0" w:space="0" w:color="auto"/>
        <w:right w:val="none" w:sz="0" w:space="0" w:color="auto"/>
      </w:divBdr>
    </w:div>
    <w:div w:id="66196269">
      <w:bodyDiv w:val="1"/>
      <w:marLeft w:val="0"/>
      <w:marRight w:val="0"/>
      <w:marTop w:val="0"/>
      <w:marBottom w:val="0"/>
      <w:divBdr>
        <w:top w:val="none" w:sz="0" w:space="0" w:color="auto"/>
        <w:left w:val="none" w:sz="0" w:space="0" w:color="auto"/>
        <w:bottom w:val="none" w:sz="0" w:space="0" w:color="auto"/>
        <w:right w:val="none" w:sz="0" w:space="0" w:color="auto"/>
      </w:divBdr>
    </w:div>
    <w:div w:id="232130886">
      <w:bodyDiv w:val="1"/>
      <w:marLeft w:val="0"/>
      <w:marRight w:val="0"/>
      <w:marTop w:val="0"/>
      <w:marBottom w:val="0"/>
      <w:divBdr>
        <w:top w:val="none" w:sz="0" w:space="0" w:color="auto"/>
        <w:left w:val="none" w:sz="0" w:space="0" w:color="auto"/>
        <w:bottom w:val="none" w:sz="0" w:space="0" w:color="auto"/>
        <w:right w:val="none" w:sz="0" w:space="0" w:color="auto"/>
      </w:divBdr>
    </w:div>
    <w:div w:id="359552887">
      <w:bodyDiv w:val="1"/>
      <w:marLeft w:val="0"/>
      <w:marRight w:val="0"/>
      <w:marTop w:val="0"/>
      <w:marBottom w:val="0"/>
      <w:divBdr>
        <w:top w:val="none" w:sz="0" w:space="0" w:color="auto"/>
        <w:left w:val="none" w:sz="0" w:space="0" w:color="auto"/>
        <w:bottom w:val="none" w:sz="0" w:space="0" w:color="auto"/>
        <w:right w:val="none" w:sz="0" w:space="0" w:color="auto"/>
      </w:divBdr>
    </w:div>
    <w:div w:id="498735314">
      <w:bodyDiv w:val="1"/>
      <w:marLeft w:val="0"/>
      <w:marRight w:val="0"/>
      <w:marTop w:val="0"/>
      <w:marBottom w:val="0"/>
      <w:divBdr>
        <w:top w:val="none" w:sz="0" w:space="0" w:color="auto"/>
        <w:left w:val="none" w:sz="0" w:space="0" w:color="auto"/>
        <w:bottom w:val="none" w:sz="0" w:space="0" w:color="auto"/>
        <w:right w:val="none" w:sz="0" w:space="0" w:color="auto"/>
      </w:divBdr>
    </w:div>
    <w:div w:id="618296175">
      <w:bodyDiv w:val="1"/>
      <w:marLeft w:val="0"/>
      <w:marRight w:val="0"/>
      <w:marTop w:val="0"/>
      <w:marBottom w:val="0"/>
      <w:divBdr>
        <w:top w:val="none" w:sz="0" w:space="0" w:color="auto"/>
        <w:left w:val="none" w:sz="0" w:space="0" w:color="auto"/>
        <w:bottom w:val="none" w:sz="0" w:space="0" w:color="auto"/>
        <w:right w:val="none" w:sz="0" w:space="0" w:color="auto"/>
      </w:divBdr>
    </w:div>
    <w:div w:id="725298410">
      <w:bodyDiv w:val="1"/>
      <w:marLeft w:val="0"/>
      <w:marRight w:val="0"/>
      <w:marTop w:val="0"/>
      <w:marBottom w:val="0"/>
      <w:divBdr>
        <w:top w:val="none" w:sz="0" w:space="0" w:color="auto"/>
        <w:left w:val="none" w:sz="0" w:space="0" w:color="auto"/>
        <w:bottom w:val="none" w:sz="0" w:space="0" w:color="auto"/>
        <w:right w:val="none" w:sz="0" w:space="0" w:color="auto"/>
      </w:divBdr>
    </w:div>
    <w:div w:id="761023560">
      <w:bodyDiv w:val="1"/>
      <w:marLeft w:val="0"/>
      <w:marRight w:val="0"/>
      <w:marTop w:val="0"/>
      <w:marBottom w:val="0"/>
      <w:divBdr>
        <w:top w:val="none" w:sz="0" w:space="0" w:color="auto"/>
        <w:left w:val="none" w:sz="0" w:space="0" w:color="auto"/>
        <w:bottom w:val="none" w:sz="0" w:space="0" w:color="auto"/>
        <w:right w:val="none" w:sz="0" w:space="0" w:color="auto"/>
      </w:divBdr>
    </w:div>
    <w:div w:id="1138182703">
      <w:bodyDiv w:val="1"/>
      <w:marLeft w:val="0"/>
      <w:marRight w:val="0"/>
      <w:marTop w:val="0"/>
      <w:marBottom w:val="0"/>
      <w:divBdr>
        <w:top w:val="none" w:sz="0" w:space="0" w:color="auto"/>
        <w:left w:val="none" w:sz="0" w:space="0" w:color="auto"/>
        <w:bottom w:val="none" w:sz="0" w:space="0" w:color="auto"/>
        <w:right w:val="none" w:sz="0" w:space="0" w:color="auto"/>
      </w:divBdr>
    </w:div>
    <w:div w:id="1153793103">
      <w:bodyDiv w:val="1"/>
      <w:marLeft w:val="0"/>
      <w:marRight w:val="0"/>
      <w:marTop w:val="0"/>
      <w:marBottom w:val="0"/>
      <w:divBdr>
        <w:top w:val="none" w:sz="0" w:space="0" w:color="auto"/>
        <w:left w:val="none" w:sz="0" w:space="0" w:color="auto"/>
        <w:bottom w:val="none" w:sz="0" w:space="0" w:color="auto"/>
        <w:right w:val="none" w:sz="0" w:space="0" w:color="auto"/>
      </w:divBdr>
    </w:div>
    <w:div w:id="1231498069">
      <w:bodyDiv w:val="1"/>
      <w:marLeft w:val="0"/>
      <w:marRight w:val="0"/>
      <w:marTop w:val="0"/>
      <w:marBottom w:val="0"/>
      <w:divBdr>
        <w:top w:val="none" w:sz="0" w:space="0" w:color="auto"/>
        <w:left w:val="none" w:sz="0" w:space="0" w:color="auto"/>
        <w:bottom w:val="none" w:sz="0" w:space="0" w:color="auto"/>
        <w:right w:val="none" w:sz="0" w:space="0" w:color="auto"/>
      </w:divBdr>
    </w:div>
    <w:div w:id="1417287966">
      <w:bodyDiv w:val="1"/>
      <w:marLeft w:val="0"/>
      <w:marRight w:val="0"/>
      <w:marTop w:val="0"/>
      <w:marBottom w:val="0"/>
      <w:divBdr>
        <w:top w:val="none" w:sz="0" w:space="0" w:color="auto"/>
        <w:left w:val="none" w:sz="0" w:space="0" w:color="auto"/>
        <w:bottom w:val="none" w:sz="0" w:space="0" w:color="auto"/>
        <w:right w:val="none" w:sz="0" w:space="0" w:color="auto"/>
      </w:divBdr>
    </w:div>
    <w:div w:id="1574701069">
      <w:bodyDiv w:val="1"/>
      <w:marLeft w:val="0"/>
      <w:marRight w:val="0"/>
      <w:marTop w:val="0"/>
      <w:marBottom w:val="0"/>
      <w:divBdr>
        <w:top w:val="none" w:sz="0" w:space="0" w:color="auto"/>
        <w:left w:val="none" w:sz="0" w:space="0" w:color="auto"/>
        <w:bottom w:val="none" w:sz="0" w:space="0" w:color="auto"/>
        <w:right w:val="none" w:sz="0" w:space="0" w:color="auto"/>
      </w:divBdr>
    </w:div>
    <w:div w:id="1664046565">
      <w:bodyDiv w:val="1"/>
      <w:marLeft w:val="0"/>
      <w:marRight w:val="0"/>
      <w:marTop w:val="0"/>
      <w:marBottom w:val="0"/>
      <w:divBdr>
        <w:top w:val="none" w:sz="0" w:space="0" w:color="auto"/>
        <w:left w:val="none" w:sz="0" w:space="0" w:color="auto"/>
        <w:bottom w:val="none" w:sz="0" w:space="0" w:color="auto"/>
        <w:right w:val="none" w:sz="0" w:space="0" w:color="auto"/>
      </w:divBdr>
    </w:div>
    <w:div w:id="1883714897">
      <w:bodyDiv w:val="1"/>
      <w:marLeft w:val="0"/>
      <w:marRight w:val="0"/>
      <w:marTop w:val="0"/>
      <w:marBottom w:val="0"/>
      <w:divBdr>
        <w:top w:val="none" w:sz="0" w:space="0" w:color="auto"/>
        <w:left w:val="none" w:sz="0" w:space="0" w:color="auto"/>
        <w:bottom w:val="none" w:sz="0" w:space="0" w:color="auto"/>
        <w:right w:val="none" w:sz="0" w:space="0" w:color="auto"/>
      </w:divBdr>
    </w:div>
    <w:div w:id="1932662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oleObject" Target="embeddings/oleObject2.bin"/><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wmf"/><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oleObject" Target="embeddings/oleObject1.bin"/><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470516-8686-4C2C-B8AE-EEE53C6B86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1</Pages>
  <Words>828</Words>
  <Characters>4726</Characters>
  <Application>Microsoft Office Word</Application>
  <DocSecurity>0</DocSecurity>
  <Lines>39</Lines>
  <Paragraphs>11</Paragraphs>
  <ScaleCrop>false</ScaleCrop>
  <HeadingPairs>
    <vt:vector size="2" baseType="variant">
      <vt:variant>
        <vt:lpstr>Название</vt:lpstr>
      </vt:variant>
      <vt:variant>
        <vt:i4>1</vt:i4>
      </vt:variant>
    </vt:vector>
  </HeadingPairs>
  <TitlesOfParts>
    <vt:vector size="1" baseType="lpstr">
      <vt:lpstr>№ п/п </vt:lpstr>
    </vt:vector>
  </TitlesOfParts>
  <Company>Direction</Company>
  <LinksUpToDate>false</LinksUpToDate>
  <CharactersWithSpaces>5543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п/п </dc:title>
  <dc:subject/>
  <dc:creator>User</dc:creator>
  <cp:keywords/>
  <dc:description/>
  <cp:lastModifiedBy>Мигранова Регина Фангизовна</cp:lastModifiedBy>
  <cp:revision>8</cp:revision>
  <cp:lastPrinted>2011-10-03T13:01:00Z</cp:lastPrinted>
  <dcterms:created xsi:type="dcterms:W3CDTF">2013-05-24T07:11:00Z</dcterms:created>
  <dcterms:modified xsi:type="dcterms:W3CDTF">2013-06-06T09:00:00Z</dcterms:modified>
</cp:coreProperties>
</file>